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34A" w:rsidRDefault="00F5534A" w:rsidP="00F5534A">
      <w:pPr>
        <w:jc w:val="center"/>
        <w:rPr>
          <w:color w:val="000000"/>
          <w:sz w:val="28"/>
          <w:szCs w:val="28"/>
        </w:rPr>
      </w:pPr>
    </w:p>
    <w:p w:rsidR="00067518" w:rsidRDefault="00F5534A" w:rsidP="00067518">
      <w:pPr>
        <w:jc w:val="center"/>
      </w:pPr>
      <w:r w:rsidRPr="00F5534A">
        <w:rPr>
          <w:color w:val="000000"/>
          <w:sz w:val="28"/>
          <w:szCs w:val="28"/>
        </w:rPr>
        <w:t xml:space="preserve">                                                                    </w:t>
      </w:r>
    </w:p>
    <w:p w:rsidR="00F5534A" w:rsidRPr="00240BAA" w:rsidRDefault="00067518" w:rsidP="00067518">
      <w:pPr>
        <w:jc w:val="center"/>
        <w:rPr>
          <w:color w:val="000000"/>
          <w:sz w:val="28"/>
          <w:szCs w:val="28"/>
        </w:rPr>
      </w:pPr>
      <w:bookmarkStart w:id="0" w:name="_GoBack"/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19825" cy="8543925"/>
            <wp:effectExtent l="0" t="0" r="9525" b="9525"/>
            <wp:docPr id="2" name="Рисунок 2" descr="C:\Users\OGONEK1\Desktop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GONEK1\Desktop\Untitled.FR1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85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F5534A">
        <w:rPr>
          <w:color w:val="000000"/>
          <w:sz w:val="28"/>
          <w:szCs w:val="28"/>
        </w:rPr>
        <w:tab/>
      </w:r>
      <w:r w:rsidR="00F5534A">
        <w:rPr>
          <w:color w:val="000000"/>
          <w:sz w:val="28"/>
          <w:szCs w:val="28"/>
        </w:rPr>
        <w:tab/>
      </w:r>
      <w:r w:rsidR="00F5534A">
        <w:rPr>
          <w:color w:val="000000"/>
          <w:sz w:val="28"/>
          <w:szCs w:val="28"/>
        </w:rPr>
        <w:tab/>
        <w:t xml:space="preserve">        </w:t>
      </w:r>
    </w:p>
    <w:p w:rsidR="00F5534A" w:rsidRDefault="00F5534A" w:rsidP="00F5534A">
      <w:pPr>
        <w:rPr>
          <w:color w:val="000000"/>
          <w:sz w:val="28"/>
          <w:szCs w:val="28"/>
        </w:rPr>
      </w:pPr>
    </w:p>
    <w:p w:rsidR="00F5534A" w:rsidRDefault="00F5534A" w:rsidP="00F5534A">
      <w:pPr>
        <w:jc w:val="center"/>
        <w:rPr>
          <w:color w:val="000000"/>
          <w:sz w:val="44"/>
          <w:szCs w:val="44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F5534A" w:rsidRDefault="00F5534A" w:rsidP="00F5534A">
      <w:pPr>
        <w:jc w:val="center"/>
        <w:rPr>
          <w:color w:val="000000"/>
          <w:sz w:val="44"/>
          <w:szCs w:val="44"/>
        </w:rPr>
      </w:pPr>
    </w:p>
    <w:p w:rsidR="00C65C26" w:rsidRDefault="00C65C26">
      <w:pPr>
        <w:pStyle w:val="a3"/>
        <w:ind w:left="273"/>
        <w:jc w:val="left"/>
        <w:rPr>
          <w:sz w:val="20"/>
        </w:rPr>
      </w:pPr>
    </w:p>
    <w:p w:rsidR="00C65C26" w:rsidRDefault="00C65C26">
      <w:pPr>
        <w:rPr>
          <w:sz w:val="20"/>
        </w:rPr>
        <w:sectPr w:rsidR="00C65C26">
          <w:type w:val="continuous"/>
          <w:pgSz w:w="11910" w:h="16840"/>
          <w:pgMar w:top="1120" w:right="620" w:bottom="280" w:left="1480" w:header="720" w:footer="720" w:gutter="0"/>
          <w:cols w:space="720"/>
        </w:sectPr>
      </w:pPr>
    </w:p>
    <w:p w:rsidR="00C65C26" w:rsidRDefault="00DA1150">
      <w:pPr>
        <w:pStyle w:val="1"/>
        <w:numPr>
          <w:ilvl w:val="0"/>
          <w:numId w:val="7"/>
        </w:numPr>
        <w:tabs>
          <w:tab w:val="left" w:pos="3433"/>
        </w:tabs>
        <w:spacing w:before="77"/>
        <w:ind w:right="5" w:hanging="3433"/>
        <w:jc w:val="left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C65C26" w:rsidRDefault="00C65C26">
      <w:pPr>
        <w:pStyle w:val="a3"/>
        <w:spacing w:before="3"/>
        <w:ind w:left="0"/>
        <w:jc w:val="left"/>
        <w:rPr>
          <w:b/>
          <w:sz w:val="36"/>
        </w:rPr>
      </w:pPr>
    </w:p>
    <w:p w:rsidR="00C65C26" w:rsidRDefault="00DA1150">
      <w:pPr>
        <w:pStyle w:val="a4"/>
        <w:numPr>
          <w:ilvl w:val="1"/>
          <w:numId w:val="6"/>
        </w:numPr>
        <w:tabs>
          <w:tab w:val="left" w:pos="892"/>
        </w:tabs>
        <w:spacing w:before="1" w:line="276" w:lineRule="auto"/>
        <w:ind w:right="234" w:firstLine="0"/>
        <w:jc w:val="both"/>
        <w:rPr>
          <w:sz w:val="28"/>
        </w:rPr>
      </w:pP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Ульяновска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1"/>
          <w:sz w:val="28"/>
        </w:rPr>
        <w:t xml:space="preserve"> </w:t>
      </w:r>
      <w:r w:rsidR="00F5534A">
        <w:rPr>
          <w:sz w:val="28"/>
        </w:rPr>
        <w:t>оздоровительно-образовательный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 w:rsidR="00F5534A">
        <w:rPr>
          <w:sz w:val="28"/>
        </w:rPr>
        <w:t xml:space="preserve"> «Огонёк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Учреждение) определяющим формы, периодичность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 текущего,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программ.</w:t>
      </w:r>
    </w:p>
    <w:p w:rsidR="00C65C26" w:rsidRDefault="00DA1150">
      <w:pPr>
        <w:pStyle w:val="a4"/>
        <w:numPr>
          <w:ilvl w:val="1"/>
          <w:numId w:val="6"/>
        </w:numPr>
        <w:tabs>
          <w:tab w:val="left" w:pos="714"/>
        </w:tabs>
        <w:spacing w:line="320" w:lineRule="exact"/>
        <w:ind w:left="714" w:hanging="490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</w:p>
    <w:p w:rsidR="00C65C26" w:rsidRDefault="00DA1150">
      <w:pPr>
        <w:pStyle w:val="a4"/>
        <w:numPr>
          <w:ilvl w:val="2"/>
          <w:numId w:val="6"/>
        </w:numPr>
        <w:tabs>
          <w:tab w:val="left" w:pos="1018"/>
        </w:tabs>
        <w:spacing w:before="28" w:line="273" w:lineRule="auto"/>
        <w:ind w:right="241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 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Федерации»;</w:t>
      </w:r>
    </w:p>
    <w:p w:rsidR="00C65C26" w:rsidRDefault="00DA1150">
      <w:pPr>
        <w:pStyle w:val="a4"/>
        <w:numPr>
          <w:ilvl w:val="2"/>
          <w:numId w:val="6"/>
        </w:numPr>
        <w:tabs>
          <w:tab w:val="left" w:pos="1366"/>
        </w:tabs>
        <w:spacing w:line="327" w:lineRule="exact"/>
        <w:ind w:left="1365" w:hanging="708"/>
        <w:rPr>
          <w:sz w:val="28"/>
        </w:rPr>
      </w:pPr>
      <w:r>
        <w:rPr>
          <w:sz w:val="28"/>
        </w:rPr>
        <w:t xml:space="preserve">Концепцией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развития 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дополнительного 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образования   </w:t>
      </w:r>
      <w:r>
        <w:rPr>
          <w:spacing w:val="61"/>
          <w:sz w:val="28"/>
        </w:rPr>
        <w:t xml:space="preserve"> </w:t>
      </w:r>
      <w:r>
        <w:rPr>
          <w:sz w:val="28"/>
        </w:rPr>
        <w:t>детей,</w:t>
      </w:r>
    </w:p>
    <w:p w:rsidR="00C65C26" w:rsidRDefault="00DA1150">
      <w:pPr>
        <w:pStyle w:val="a3"/>
        <w:spacing w:before="47" w:line="276" w:lineRule="auto"/>
        <w:ind w:left="1018" w:right="235"/>
      </w:pPr>
      <w:r>
        <w:t>утвержденной</w:t>
      </w:r>
      <w:r>
        <w:rPr>
          <w:spacing w:val="58"/>
        </w:rPr>
        <w:t xml:space="preserve"> </w:t>
      </w:r>
      <w:r>
        <w:t>распоряжением</w:t>
      </w:r>
      <w:r>
        <w:rPr>
          <w:spacing w:val="58"/>
        </w:rPr>
        <w:t xml:space="preserve"> </w:t>
      </w:r>
      <w:r>
        <w:t>правительства</w:t>
      </w:r>
      <w:r>
        <w:rPr>
          <w:spacing w:val="55"/>
        </w:rPr>
        <w:t xml:space="preserve"> </w:t>
      </w:r>
      <w:r>
        <w:t>Российской</w:t>
      </w:r>
      <w:r>
        <w:rPr>
          <w:spacing w:val="59"/>
        </w:rPr>
        <w:t xml:space="preserve"> </w:t>
      </w:r>
      <w:r>
        <w:t>Федерации</w:t>
      </w:r>
      <w:r>
        <w:rPr>
          <w:spacing w:val="-6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4 сентября</w:t>
      </w:r>
      <w:r>
        <w:rPr>
          <w:spacing w:val="3"/>
        </w:rPr>
        <w:t xml:space="preserve"> </w:t>
      </w:r>
      <w:r>
        <w:t>2014 года</w:t>
      </w:r>
      <w:r>
        <w:rPr>
          <w:spacing w:val="1"/>
        </w:rPr>
        <w:t xml:space="preserve"> </w:t>
      </w:r>
      <w:r>
        <w:t>№1726-р);</w:t>
      </w:r>
    </w:p>
    <w:p w:rsidR="00C65C26" w:rsidRDefault="00DA1150">
      <w:pPr>
        <w:pStyle w:val="a4"/>
        <w:numPr>
          <w:ilvl w:val="2"/>
          <w:numId w:val="6"/>
        </w:numPr>
        <w:tabs>
          <w:tab w:val="left" w:pos="1018"/>
        </w:tabs>
        <w:spacing w:line="322" w:lineRule="exact"/>
        <w:rPr>
          <w:sz w:val="28"/>
        </w:rPr>
      </w:pPr>
      <w:r>
        <w:rPr>
          <w:sz w:val="28"/>
        </w:rPr>
        <w:t>Письмом</w:t>
      </w:r>
      <w:r>
        <w:rPr>
          <w:spacing w:val="39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4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науки</w:t>
      </w:r>
      <w:r>
        <w:rPr>
          <w:spacing w:val="3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9"/>
          <w:sz w:val="28"/>
        </w:rPr>
        <w:t xml:space="preserve"> </w:t>
      </w:r>
      <w:r>
        <w:rPr>
          <w:sz w:val="28"/>
        </w:rPr>
        <w:t>Федерации</w:t>
      </w:r>
    </w:p>
    <w:p w:rsidR="00C65C26" w:rsidRDefault="00DA1150">
      <w:pPr>
        <w:pStyle w:val="a3"/>
        <w:spacing w:before="49" w:line="276" w:lineRule="auto"/>
        <w:ind w:left="1018" w:right="232"/>
      </w:pPr>
      <w:r>
        <w:t>от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09-3242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информации»</w:t>
      </w:r>
      <w:r>
        <w:rPr>
          <w:spacing w:val="1"/>
        </w:rPr>
        <w:t xml:space="preserve"> </w:t>
      </w:r>
      <w:r>
        <w:t>(вместе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proofErr w:type="spellStart"/>
      <w:r>
        <w:t>разноуровневые</w:t>
      </w:r>
      <w:proofErr w:type="spellEnd"/>
      <w:r>
        <w:t xml:space="preserve"> программы)»;</w:t>
      </w:r>
    </w:p>
    <w:p w:rsidR="00C65C26" w:rsidRDefault="00DA1150">
      <w:pPr>
        <w:pStyle w:val="a4"/>
        <w:numPr>
          <w:ilvl w:val="2"/>
          <w:numId w:val="6"/>
        </w:numPr>
        <w:tabs>
          <w:tab w:val="left" w:pos="1018"/>
        </w:tabs>
        <w:spacing w:line="322" w:lineRule="exact"/>
        <w:rPr>
          <w:sz w:val="28"/>
        </w:rPr>
      </w:pPr>
      <w:r>
        <w:rPr>
          <w:sz w:val="28"/>
        </w:rPr>
        <w:t>Приказом</w:t>
      </w:r>
      <w:r>
        <w:rPr>
          <w:spacing w:val="78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4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9"/>
          <w:sz w:val="28"/>
        </w:rPr>
        <w:t xml:space="preserve"> </w:t>
      </w:r>
      <w:r>
        <w:rPr>
          <w:sz w:val="28"/>
        </w:rPr>
        <w:t>от</w:t>
      </w:r>
      <w:r>
        <w:rPr>
          <w:spacing w:val="39"/>
          <w:sz w:val="28"/>
        </w:rPr>
        <w:t xml:space="preserve"> </w:t>
      </w:r>
      <w:r>
        <w:rPr>
          <w:sz w:val="28"/>
        </w:rPr>
        <w:t>09</w:t>
      </w:r>
    </w:p>
    <w:p w:rsidR="00C65C26" w:rsidRDefault="00DA1150">
      <w:pPr>
        <w:pStyle w:val="a3"/>
        <w:spacing w:before="47" w:line="276" w:lineRule="auto"/>
        <w:ind w:left="1018" w:right="245"/>
      </w:pPr>
      <w:r>
        <w:t>ноября 2018 года № 196 «Об утверждении Порядка организации 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9"/>
        </w:rPr>
        <w:t xml:space="preserve"> </w:t>
      </w:r>
      <w:r>
        <w:t>программам»;</w:t>
      </w:r>
    </w:p>
    <w:p w:rsidR="00C65C26" w:rsidRDefault="00DA1150">
      <w:pPr>
        <w:pStyle w:val="a4"/>
        <w:numPr>
          <w:ilvl w:val="2"/>
          <w:numId w:val="6"/>
        </w:numPr>
        <w:tabs>
          <w:tab w:val="left" w:pos="1018"/>
        </w:tabs>
        <w:spacing w:line="322" w:lineRule="exact"/>
        <w:rPr>
          <w:sz w:val="28"/>
        </w:rPr>
      </w:pPr>
      <w:r>
        <w:rPr>
          <w:sz w:val="28"/>
        </w:rPr>
        <w:t>Уставом</w:t>
      </w:r>
      <w:r>
        <w:rPr>
          <w:spacing w:val="6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6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6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60"/>
          <w:sz w:val="28"/>
        </w:rPr>
        <w:t xml:space="preserve"> </w:t>
      </w:r>
      <w:r>
        <w:rPr>
          <w:sz w:val="28"/>
        </w:rPr>
        <w:t>дополнительного</w:t>
      </w:r>
    </w:p>
    <w:p w:rsidR="00C65C26" w:rsidRDefault="00DA1150">
      <w:pPr>
        <w:pStyle w:val="a3"/>
        <w:spacing w:before="49" w:line="276" w:lineRule="auto"/>
        <w:ind w:left="1018" w:right="231"/>
      </w:pPr>
      <w:r>
        <w:t>образования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Ульяновска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эколого-биологический</w:t>
      </w:r>
      <w:r>
        <w:rPr>
          <w:spacing w:val="1"/>
        </w:rPr>
        <w:t xml:space="preserve"> </w:t>
      </w:r>
      <w:r>
        <w:t>центр».</w:t>
      </w:r>
    </w:p>
    <w:p w:rsidR="00C65C26" w:rsidRDefault="00DA1150">
      <w:pPr>
        <w:pStyle w:val="a4"/>
        <w:numPr>
          <w:ilvl w:val="1"/>
          <w:numId w:val="6"/>
        </w:numPr>
        <w:tabs>
          <w:tab w:val="left" w:pos="714"/>
        </w:tabs>
        <w:spacing w:line="276" w:lineRule="auto"/>
        <w:ind w:right="232" w:firstLine="0"/>
        <w:jc w:val="both"/>
        <w:rPr>
          <w:sz w:val="28"/>
        </w:rPr>
      </w:pPr>
      <w:r>
        <w:rPr>
          <w:sz w:val="28"/>
        </w:rPr>
        <w:t>Текущий,</w:t>
      </w:r>
      <w:r>
        <w:rPr>
          <w:spacing w:val="-8"/>
          <w:sz w:val="28"/>
        </w:rPr>
        <w:t xml:space="preserve"> </w:t>
      </w:r>
      <w:r>
        <w:rPr>
          <w:sz w:val="28"/>
        </w:rPr>
        <w:t>промежуточный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итоговый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68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дополнительной </w:t>
      </w:r>
      <w:r>
        <w:rPr>
          <w:sz w:val="28"/>
        </w:rPr>
        <w:t>общеразвивающей программы и позволяет её 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-5"/>
          <w:sz w:val="28"/>
        </w:rPr>
        <w:t xml:space="preserve"> </w:t>
      </w:r>
      <w:r>
        <w:rPr>
          <w:sz w:val="28"/>
        </w:rPr>
        <w:t>реальную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C65C26" w:rsidRDefault="00C65C26">
      <w:pPr>
        <w:pStyle w:val="a3"/>
        <w:ind w:left="0"/>
        <w:jc w:val="left"/>
        <w:rPr>
          <w:sz w:val="32"/>
        </w:rPr>
      </w:pPr>
    </w:p>
    <w:p w:rsidR="00C65C26" w:rsidRDefault="00DA1150">
      <w:pPr>
        <w:pStyle w:val="1"/>
        <w:numPr>
          <w:ilvl w:val="0"/>
          <w:numId w:val="7"/>
        </w:numPr>
        <w:tabs>
          <w:tab w:val="left" w:pos="1446"/>
        </w:tabs>
        <w:spacing w:line="276" w:lineRule="auto"/>
        <w:ind w:left="3000" w:right="1174" w:hanging="1834"/>
        <w:jc w:val="left"/>
      </w:pPr>
      <w:r>
        <w:t>ЦЕЛЬ И ЗАДАЧИ ТЕКУЩЕГО, ПРОМЕЖУТОЧНОГО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ИТОГОВОГО</w:t>
      </w:r>
      <w:r>
        <w:rPr>
          <w:spacing w:val="2"/>
        </w:rPr>
        <w:t xml:space="preserve"> </w:t>
      </w:r>
      <w:r>
        <w:t>КОНТРОЛЯ</w:t>
      </w:r>
    </w:p>
    <w:p w:rsidR="00C65C26" w:rsidRDefault="00C65C26">
      <w:pPr>
        <w:pStyle w:val="a3"/>
        <w:spacing w:before="1"/>
        <w:ind w:left="0"/>
        <w:jc w:val="left"/>
        <w:rPr>
          <w:b/>
          <w:sz w:val="32"/>
        </w:rPr>
      </w:pPr>
    </w:p>
    <w:p w:rsidR="00C65C26" w:rsidRDefault="00DA1150">
      <w:pPr>
        <w:pStyle w:val="a4"/>
        <w:numPr>
          <w:ilvl w:val="1"/>
          <w:numId w:val="5"/>
        </w:numPr>
        <w:tabs>
          <w:tab w:val="left" w:pos="810"/>
          <w:tab w:val="left" w:pos="2546"/>
          <w:tab w:val="left" w:pos="5353"/>
          <w:tab w:val="left" w:pos="7570"/>
        </w:tabs>
        <w:spacing w:line="276" w:lineRule="auto"/>
        <w:ind w:right="231" w:firstLine="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текущего,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z w:val="28"/>
        </w:rPr>
        <w:tab/>
        <w:t>прогнозируемым</w:t>
      </w:r>
      <w:r>
        <w:rPr>
          <w:sz w:val="28"/>
        </w:rPr>
        <w:tab/>
        <w:t>результатам</w:t>
      </w:r>
      <w:r>
        <w:rPr>
          <w:sz w:val="28"/>
        </w:rPr>
        <w:tab/>
      </w:r>
      <w:r>
        <w:rPr>
          <w:spacing w:val="-1"/>
          <w:sz w:val="28"/>
        </w:rPr>
        <w:t>дополнительных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программ.</w:t>
      </w:r>
    </w:p>
    <w:p w:rsidR="00C65C26" w:rsidRDefault="00C65C26">
      <w:pPr>
        <w:spacing w:line="276" w:lineRule="auto"/>
        <w:jc w:val="both"/>
        <w:rPr>
          <w:sz w:val="28"/>
        </w:rPr>
        <w:sectPr w:rsidR="00C65C26">
          <w:pgSz w:w="11910" w:h="16840"/>
          <w:pgMar w:top="1040" w:right="620" w:bottom="280" w:left="1480" w:header="720" w:footer="720" w:gutter="0"/>
          <w:cols w:space="720"/>
        </w:sectPr>
      </w:pPr>
    </w:p>
    <w:p w:rsidR="00C65C26" w:rsidRDefault="00DA1150">
      <w:pPr>
        <w:pStyle w:val="a4"/>
        <w:numPr>
          <w:ilvl w:val="1"/>
          <w:numId w:val="5"/>
        </w:numPr>
        <w:tabs>
          <w:tab w:val="left" w:pos="714"/>
        </w:tabs>
        <w:spacing w:before="77"/>
        <w:ind w:left="714" w:hanging="490"/>
        <w:jc w:val="both"/>
        <w:rPr>
          <w:sz w:val="28"/>
        </w:rPr>
      </w:pPr>
      <w:r>
        <w:rPr>
          <w:sz w:val="28"/>
        </w:rPr>
        <w:lastRenderedPageBreak/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текущего,</w:t>
      </w:r>
      <w:r>
        <w:rPr>
          <w:spacing w:val="-4"/>
          <w:sz w:val="28"/>
        </w:rPr>
        <w:t xml:space="preserve"> </w:t>
      </w:r>
      <w:r>
        <w:rPr>
          <w:sz w:val="28"/>
        </w:rPr>
        <w:t>промежуточного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контроля:</w:t>
      </w:r>
    </w:p>
    <w:p w:rsidR="00C65C26" w:rsidRDefault="00DA1150">
      <w:pPr>
        <w:pStyle w:val="a4"/>
        <w:numPr>
          <w:ilvl w:val="0"/>
          <w:numId w:val="4"/>
        </w:numPr>
        <w:tabs>
          <w:tab w:val="left" w:pos="584"/>
        </w:tabs>
        <w:spacing w:before="48" w:line="276" w:lineRule="auto"/>
        <w:ind w:right="235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 xml:space="preserve"> практических умений и навыков учащихся в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программой;</w:t>
      </w:r>
    </w:p>
    <w:p w:rsidR="00C65C26" w:rsidRDefault="00DA1150">
      <w:pPr>
        <w:pStyle w:val="a4"/>
        <w:numPr>
          <w:ilvl w:val="0"/>
          <w:numId w:val="4"/>
        </w:numPr>
        <w:tabs>
          <w:tab w:val="left" w:pos="387"/>
        </w:tabs>
        <w:spacing w:line="321" w:lineRule="exact"/>
        <w:ind w:left="386" w:hanging="163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программы;</w:t>
      </w:r>
    </w:p>
    <w:p w:rsidR="00C65C26" w:rsidRDefault="00DA1150">
      <w:pPr>
        <w:pStyle w:val="a4"/>
        <w:numPr>
          <w:ilvl w:val="0"/>
          <w:numId w:val="4"/>
        </w:numPr>
        <w:tabs>
          <w:tab w:val="left" w:pos="470"/>
        </w:tabs>
        <w:spacing w:before="48" w:line="276" w:lineRule="auto"/>
        <w:ind w:right="232" w:firstLine="0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программы;</w:t>
      </w:r>
    </w:p>
    <w:p w:rsidR="00C65C26" w:rsidRDefault="00DA1150">
      <w:pPr>
        <w:pStyle w:val="a4"/>
        <w:numPr>
          <w:ilvl w:val="0"/>
          <w:numId w:val="4"/>
        </w:numPr>
        <w:tabs>
          <w:tab w:val="left" w:pos="476"/>
        </w:tabs>
        <w:spacing w:line="276" w:lineRule="auto"/>
        <w:ind w:right="240" w:firstLine="0"/>
        <w:rPr>
          <w:sz w:val="28"/>
        </w:rPr>
      </w:pPr>
      <w:r>
        <w:rPr>
          <w:sz w:val="28"/>
        </w:rPr>
        <w:t>соотнесение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C65C26" w:rsidRDefault="00DA1150">
      <w:pPr>
        <w:pStyle w:val="a4"/>
        <w:numPr>
          <w:ilvl w:val="0"/>
          <w:numId w:val="4"/>
        </w:numPr>
        <w:tabs>
          <w:tab w:val="left" w:pos="622"/>
        </w:tabs>
        <w:spacing w:line="276" w:lineRule="auto"/>
        <w:ind w:right="235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</w:t>
      </w:r>
      <w:r>
        <w:rPr>
          <w:sz w:val="28"/>
        </w:rPr>
        <w:t>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программы;</w:t>
      </w:r>
    </w:p>
    <w:p w:rsidR="00C65C26" w:rsidRDefault="00DA1150">
      <w:pPr>
        <w:pStyle w:val="a4"/>
        <w:numPr>
          <w:ilvl w:val="0"/>
          <w:numId w:val="4"/>
        </w:numPr>
        <w:tabs>
          <w:tab w:val="left" w:pos="674"/>
        </w:tabs>
        <w:spacing w:line="276" w:lineRule="auto"/>
        <w:ind w:right="235" w:firstLine="0"/>
        <w:rPr>
          <w:sz w:val="28"/>
        </w:rPr>
      </w:pP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методику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деятельности.</w:t>
      </w:r>
    </w:p>
    <w:p w:rsidR="00C65C26" w:rsidRDefault="00C65C26">
      <w:pPr>
        <w:pStyle w:val="a3"/>
        <w:spacing w:before="10"/>
        <w:ind w:left="0"/>
        <w:jc w:val="left"/>
        <w:rPr>
          <w:sz w:val="31"/>
        </w:rPr>
      </w:pPr>
    </w:p>
    <w:p w:rsidR="00C65C26" w:rsidRDefault="00DA1150">
      <w:pPr>
        <w:pStyle w:val="1"/>
        <w:numPr>
          <w:ilvl w:val="0"/>
          <w:numId w:val="7"/>
        </w:numPr>
        <w:tabs>
          <w:tab w:val="left" w:pos="1848"/>
        </w:tabs>
        <w:spacing w:before="1" w:line="276" w:lineRule="auto"/>
        <w:ind w:left="3000" w:right="1575" w:hanging="1432"/>
        <w:jc w:val="left"/>
      </w:pPr>
      <w:r>
        <w:t>ФУНКЦИИ ТЕКУЩЕГО, ПРОМЕЖУТОЧНОГО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ИТОГОВОГО</w:t>
      </w:r>
      <w:r>
        <w:rPr>
          <w:spacing w:val="2"/>
        </w:rPr>
        <w:t xml:space="preserve"> </w:t>
      </w:r>
      <w:r>
        <w:t>КОНТРОЛЯ</w:t>
      </w:r>
    </w:p>
    <w:p w:rsidR="00C65C26" w:rsidRDefault="00C65C26">
      <w:pPr>
        <w:pStyle w:val="a3"/>
        <w:spacing w:before="1"/>
        <w:ind w:left="0"/>
        <w:jc w:val="left"/>
        <w:rPr>
          <w:b/>
          <w:sz w:val="32"/>
        </w:rPr>
      </w:pPr>
    </w:p>
    <w:p w:rsidR="00C65C26" w:rsidRDefault="00DA1150">
      <w:pPr>
        <w:pStyle w:val="a4"/>
        <w:numPr>
          <w:ilvl w:val="1"/>
          <w:numId w:val="3"/>
        </w:numPr>
        <w:tabs>
          <w:tab w:val="left" w:pos="726"/>
        </w:tabs>
        <w:spacing w:line="276" w:lineRule="auto"/>
        <w:ind w:right="231" w:firstLine="0"/>
        <w:jc w:val="both"/>
        <w:rPr>
          <w:sz w:val="28"/>
        </w:rPr>
      </w:pPr>
      <w:r>
        <w:rPr>
          <w:sz w:val="28"/>
        </w:rPr>
        <w:t>Обучающая функция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 дополнительные условия для обобщения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 учащимися полученных теоретических и практических 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приобретенного 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C65C26" w:rsidRDefault="00DA1150">
      <w:pPr>
        <w:pStyle w:val="a4"/>
        <w:numPr>
          <w:ilvl w:val="1"/>
          <w:numId w:val="3"/>
        </w:numPr>
        <w:tabs>
          <w:tab w:val="left" w:pos="862"/>
        </w:tabs>
        <w:spacing w:line="276" w:lineRule="auto"/>
        <w:ind w:right="233" w:firstLine="0"/>
        <w:jc w:val="both"/>
        <w:rPr>
          <w:sz w:val="28"/>
        </w:rPr>
      </w:pP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учащихся;</w:t>
      </w:r>
    </w:p>
    <w:p w:rsidR="00C65C26" w:rsidRDefault="00DA1150">
      <w:pPr>
        <w:pStyle w:val="a4"/>
        <w:numPr>
          <w:ilvl w:val="1"/>
          <w:numId w:val="3"/>
        </w:numPr>
        <w:tabs>
          <w:tab w:val="left" w:pos="874"/>
        </w:tabs>
        <w:spacing w:line="276" w:lineRule="auto"/>
        <w:ind w:right="234" w:firstLine="0"/>
        <w:jc w:val="both"/>
        <w:rPr>
          <w:sz w:val="28"/>
        </w:rPr>
      </w:pP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 и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2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-2"/>
          <w:sz w:val="28"/>
        </w:rPr>
        <w:t xml:space="preserve"> </w:t>
      </w:r>
      <w:r>
        <w:rPr>
          <w:sz w:val="28"/>
        </w:rPr>
        <w:t>перспективы;</w:t>
      </w:r>
    </w:p>
    <w:p w:rsidR="00C65C26" w:rsidRDefault="00DA1150">
      <w:pPr>
        <w:pStyle w:val="a4"/>
        <w:numPr>
          <w:ilvl w:val="1"/>
          <w:numId w:val="3"/>
        </w:numPr>
        <w:tabs>
          <w:tab w:val="left" w:pos="750"/>
        </w:tabs>
        <w:spacing w:line="276" w:lineRule="auto"/>
        <w:ind w:right="232" w:firstLine="0"/>
        <w:jc w:val="both"/>
        <w:rPr>
          <w:sz w:val="28"/>
        </w:rPr>
      </w:pPr>
      <w:r>
        <w:rPr>
          <w:sz w:val="28"/>
        </w:rPr>
        <w:t>Коррекционная - помогает педагогу своевременно выявить и устранить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субъективные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процесса;</w:t>
      </w:r>
    </w:p>
    <w:p w:rsidR="00C65C26" w:rsidRDefault="00DA1150">
      <w:pPr>
        <w:pStyle w:val="a4"/>
        <w:numPr>
          <w:ilvl w:val="1"/>
          <w:numId w:val="3"/>
        </w:numPr>
        <w:tabs>
          <w:tab w:val="left" w:pos="806"/>
        </w:tabs>
        <w:spacing w:line="276" w:lineRule="auto"/>
        <w:ind w:right="234" w:firstLine="0"/>
        <w:jc w:val="both"/>
        <w:rPr>
          <w:sz w:val="28"/>
        </w:rPr>
      </w:pPr>
      <w:r>
        <w:rPr>
          <w:sz w:val="28"/>
        </w:rPr>
        <w:t>Социально-психологическая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пережить</w:t>
      </w:r>
      <w:r>
        <w:rPr>
          <w:spacing w:val="-2"/>
          <w:sz w:val="28"/>
        </w:rPr>
        <w:t xml:space="preserve"> </w:t>
      </w:r>
      <w:r>
        <w:rPr>
          <w:sz w:val="28"/>
        </w:rPr>
        <w:t>«ситуацию успеха»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поверить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свои силы.</w:t>
      </w:r>
    </w:p>
    <w:p w:rsidR="00C65C26" w:rsidRDefault="00C65C26">
      <w:pPr>
        <w:pStyle w:val="a3"/>
        <w:spacing w:before="11"/>
        <w:ind w:left="0"/>
        <w:jc w:val="left"/>
        <w:rPr>
          <w:sz w:val="31"/>
        </w:rPr>
      </w:pPr>
    </w:p>
    <w:p w:rsidR="00C65C26" w:rsidRDefault="00DA1150">
      <w:pPr>
        <w:pStyle w:val="1"/>
        <w:numPr>
          <w:ilvl w:val="0"/>
          <w:numId w:val="7"/>
        </w:numPr>
        <w:tabs>
          <w:tab w:val="left" w:pos="1732"/>
        </w:tabs>
        <w:spacing w:line="276" w:lineRule="auto"/>
        <w:ind w:left="3000" w:right="1459" w:hanging="1548"/>
        <w:jc w:val="left"/>
      </w:pPr>
      <w:r>
        <w:t>ПРИНЦИПЫ ТЕКУЩЕГО, ПРОМЕЖУТОЧНОГО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ИТОГОВОГО</w:t>
      </w:r>
      <w:r>
        <w:rPr>
          <w:spacing w:val="2"/>
        </w:rPr>
        <w:t xml:space="preserve"> </w:t>
      </w:r>
      <w:r>
        <w:t>КОНТРОЛЯ</w:t>
      </w:r>
    </w:p>
    <w:p w:rsidR="00C65C26" w:rsidRDefault="00C65C26">
      <w:pPr>
        <w:pStyle w:val="a3"/>
        <w:spacing w:before="1"/>
        <w:ind w:left="0"/>
        <w:jc w:val="left"/>
        <w:rPr>
          <w:b/>
          <w:sz w:val="32"/>
        </w:rPr>
      </w:pPr>
    </w:p>
    <w:p w:rsidR="00C65C26" w:rsidRDefault="00DA1150">
      <w:pPr>
        <w:pStyle w:val="a3"/>
        <w:spacing w:line="276" w:lineRule="auto"/>
        <w:jc w:val="left"/>
      </w:pPr>
      <w:r>
        <w:t>4.1. Текущий, промежуточный и итоговый контроль за освоением учащимися</w:t>
      </w:r>
      <w:r>
        <w:rPr>
          <w:spacing w:val="-67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t>общеразвивающих</w:t>
      </w:r>
      <w:r>
        <w:rPr>
          <w:spacing w:val="-7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принципах:</w:t>
      </w:r>
    </w:p>
    <w:p w:rsidR="00C65C26" w:rsidRDefault="00DA1150">
      <w:pPr>
        <w:pStyle w:val="a4"/>
        <w:numPr>
          <w:ilvl w:val="0"/>
          <w:numId w:val="4"/>
        </w:numPr>
        <w:tabs>
          <w:tab w:val="left" w:pos="387"/>
        </w:tabs>
        <w:spacing w:line="321" w:lineRule="exact"/>
        <w:ind w:left="386" w:hanging="163"/>
        <w:jc w:val="left"/>
        <w:rPr>
          <w:sz w:val="28"/>
        </w:rPr>
      </w:pPr>
      <w:r>
        <w:rPr>
          <w:sz w:val="28"/>
        </w:rPr>
        <w:t>учета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учащихся;</w:t>
      </w:r>
    </w:p>
    <w:p w:rsidR="00C65C26" w:rsidRDefault="00DA1150">
      <w:pPr>
        <w:pStyle w:val="a4"/>
        <w:numPr>
          <w:ilvl w:val="0"/>
          <w:numId w:val="4"/>
        </w:numPr>
        <w:tabs>
          <w:tab w:val="left" w:pos="472"/>
        </w:tabs>
        <w:spacing w:before="48" w:line="276" w:lineRule="auto"/>
        <w:ind w:right="235" w:firstLine="0"/>
        <w:jc w:val="left"/>
        <w:rPr>
          <w:sz w:val="28"/>
        </w:rPr>
      </w:pPr>
      <w:r>
        <w:rPr>
          <w:sz w:val="28"/>
        </w:rPr>
        <w:t>соответствия</w:t>
      </w:r>
      <w:r>
        <w:rPr>
          <w:spacing w:val="8"/>
          <w:sz w:val="28"/>
        </w:rPr>
        <w:t xml:space="preserve"> </w:t>
      </w:r>
      <w:r>
        <w:rPr>
          <w:sz w:val="28"/>
        </w:rPr>
        <w:t>специфике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9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периоду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66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проведения;</w:t>
      </w:r>
    </w:p>
    <w:p w:rsidR="00C65C26" w:rsidRDefault="00C65C26">
      <w:pPr>
        <w:spacing w:line="276" w:lineRule="auto"/>
        <w:rPr>
          <w:sz w:val="28"/>
        </w:rPr>
        <w:sectPr w:rsidR="00C65C26">
          <w:pgSz w:w="11910" w:h="16840"/>
          <w:pgMar w:top="1040" w:right="620" w:bottom="280" w:left="1480" w:header="720" w:footer="720" w:gutter="0"/>
          <w:cols w:space="720"/>
        </w:sectPr>
      </w:pPr>
    </w:p>
    <w:p w:rsidR="00C65C26" w:rsidRDefault="00DA1150">
      <w:pPr>
        <w:pStyle w:val="a4"/>
        <w:numPr>
          <w:ilvl w:val="0"/>
          <w:numId w:val="4"/>
        </w:numPr>
        <w:tabs>
          <w:tab w:val="left" w:pos="571"/>
          <w:tab w:val="left" w:pos="572"/>
          <w:tab w:val="left" w:pos="1836"/>
          <w:tab w:val="left" w:pos="2960"/>
          <w:tab w:val="left" w:pos="4444"/>
          <w:tab w:val="left" w:pos="5677"/>
          <w:tab w:val="left" w:pos="6083"/>
          <w:tab w:val="left" w:pos="6976"/>
          <w:tab w:val="left" w:pos="8081"/>
        </w:tabs>
        <w:spacing w:before="77" w:line="276" w:lineRule="auto"/>
        <w:ind w:right="230" w:firstLine="0"/>
        <w:jc w:val="left"/>
        <w:rPr>
          <w:sz w:val="28"/>
        </w:rPr>
      </w:pPr>
      <w:r>
        <w:rPr>
          <w:sz w:val="28"/>
        </w:rPr>
        <w:lastRenderedPageBreak/>
        <w:t>свободы</w:t>
      </w:r>
      <w:r>
        <w:rPr>
          <w:sz w:val="28"/>
        </w:rPr>
        <w:tab/>
        <w:t>выбора</w:t>
      </w:r>
      <w:r>
        <w:rPr>
          <w:sz w:val="28"/>
        </w:rPr>
        <w:tab/>
        <w:t>педагогом</w:t>
      </w:r>
      <w:r>
        <w:rPr>
          <w:sz w:val="28"/>
        </w:rPr>
        <w:tab/>
        <w:t>методов</w:t>
      </w:r>
      <w:r>
        <w:rPr>
          <w:sz w:val="28"/>
        </w:rPr>
        <w:tab/>
        <w:t>и</w:t>
      </w:r>
      <w:r>
        <w:rPr>
          <w:sz w:val="28"/>
        </w:rPr>
        <w:tab/>
        <w:t>форм</w:t>
      </w:r>
      <w:r>
        <w:rPr>
          <w:sz w:val="28"/>
        </w:rPr>
        <w:tab/>
        <w:t>оценки</w:t>
      </w:r>
      <w:r>
        <w:rPr>
          <w:sz w:val="28"/>
        </w:rPr>
        <w:tab/>
      </w:r>
      <w:r>
        <w:rPr>
          <w:spacing w:val="-1"/>
          <w:sz w:val="28"/>
        </w:rPr>
        <w:t>результатов,</w:t>
      </w:r>
      <w:r>
        <w:rPr>
          <w:spacing w:val="-67"/>
          <w:sz w:val="28"/>
        </w:rPr>
        <w:t xml:space="preserve"> </w:t>
      </w:r>
      <w:r>
        <w:rPr>
          <w:sz w:val="28"/>
        </w:rPr>
        <w:t>обоснованности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результатов.</w:t>
      </w:r>
    </w:p>
    <w:p w:rsidR="00C65C26" w:rsidRDefault="00C65C26">
      <w:pPr>
        <w:pStyle w:val="a3"/>
        <w:spacing w:before="1"/>
        <w:ind w:left="0"/>
        <w:jc w:val="left"/>
        <w:rPr>
          <w:sz w:val="32"/>
        </w:rPr>
      </w:pPr>
    </w:p>
    <w:p w:rsidR="00C65C26" w:rsidRDefault="00DA1150">
      <w:pPr>
        <w:pStyle w:val="1"/>
        <w:numPr>
          <w:ilvl w:val="0"/>
          <w:numId w:val="7"/>
        </w:numPr>
        <w:tabs>
          <w:tab w:val="left" w:pos="1512"/>
        </w:tabs>
        <w:spacing w:line="276" w:lineRule="auto"/>
        <w:ind w:left="3000" w:right="1240" w:hanging="1768"/>
        <w:jc w:val="left"/>
      </w:pPr>
      <w:r>
        <w:t>ОРГАНИЗАЦИЯ</w:t>
      </w:r>
      <w:r>
        <w:rPr>
          <w:spacing w:val="-9"/>
        </w:rPr>
        <w:t xml:space="preserve"> </w:t>
      </w:r>
      <w:r>
        <w:t>ТЕКУЩЕГО,</w:t>
      </w:r>
      <w:r>
        <w:rPr>
          <w:spacing w:val="-6"/>
        </w:rPr>
        <w:t xml:space="preserve"> </w:t>
      </w:r>
      <w:r>
        <w:t>ПРОМЕЖУТОЧНОГО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ИТОГОВОГО</w:t>
      </w:r>
      <w:r>
        <w:rPr>
          <w:spacing w:val="2"/>
        </w:rPr>
        <w:t xml:space="preserve"> </w:t>
      </w:r>
      <w:r>
        <w:t>КОНТРОЛЯ</w:t>
      </w:r>
    </w:p>
    <w:p w:rsidR="00C65C26" w:rsidRDefault="00DA1150">
      <w:pPr>
        <w:pStyle w:val="a3"/>
        <w:spacing w:line="276" w:lineRule="auto"/>
        <w:ind w:right="232"/>
      </w:pPr>
      <w:r>
        <w:t>5.1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текущего,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-67"/>
        </w:rPr>
        <w:t xml:space="preserve"> </w:t>
      </w:r>
      <w:r>
        <w:t>общеразвивающими программами в которых конкретизируются содержание,</w:t>
      </w:r>
      <w:r>
        <w:rPr>
          <w:spacing w:val="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контроля 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деятельности.</w:t>
      </w:r>
    </w:p>
    <w:p w:rsidR="00C65C26" w:rsidRDefault="00DA1150">
      <w:pPr>
        <w:pStyle w:val="a4"/>
        <w:numPr>
          <w:ilvl w:val="1"/>
          <w:numId w:val="2"/>
        </w:numPr>
        <w:tabs>
          <w:tab w:val="left" w:pos="714"/>
        </w:tabs>
        <w:spacing w:line="321" w:lineRule="exact"/>
        <w:jc w:val="both"/>
        <w:rPr>
          <w:sz w:val="28"/>
        </w:rPr>
      </w:pPr>
      <w:r>
        <w:rPr>
          <w:sz w:val="28"/>
        </w:rPr>
        <w:t>Первичный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года.</w:t>
      </w:r>
    </w:p>
    <w:p w:rsidR="00C65C26" w:rsidRDefault="00DA1150">
      <w:pPr>
        <w:pStyle w:val="a4"/>
        <w:numPr>
          <w:ilvl w:val="1"/>
          <w:numId w:val="2"/>
        </w:numPr>
        <w:tabs>
          <w:tab w:val="left" w:pos="714"/>
        </w:tabs>
        <w:spacing w:before="47" w:line="276" w:lineRule="auto"/>
        <w:ind w:left="224" w:right="235" w:firstLine="0"/>
        <w:jc w:val="both"/>
        <w:rPr>
          <w:sz w:val="28"/>
        </w:rPr>
      </w:pPr>
      <w:r>
        <w:rPr>
          <w:sz w:val="28"/>
        </w:rPr>
        <w:t>Промежуточный - 1 раз в полугодие: в декабре за I полугодие и</w:t>
      </w:r>
      <w:r>
        <w:rPr>
          <w:sz w:val="28"/>
        </w:rPr>
        <w:t xml:space="preserve"> в апреле -</w:t>
      </w:r>
      <w:r>
        <w:rPr>
          <w:spacing w:val="-68"/>
          <w:sz w:val="28"/>
        </w:rPr>
        <w:t xml:space="preserve"> </w:t>
      </w:r>
      <w:r>
        <w:rPr>
          <w:sz w:val="28"/>
        </w:rPr>
        <w:t>мае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II</w:t>
      </w:r>
      <w:r>
        <w:rPr>
          <w:spacing w:val="-2"/>
          <w:sz w:val="28"/>
        </w:rPr>
        <w:t xml:space="preserve"> </w:t>
      </w:r>
      <w:r>
        <w:rPr>
          <w:sz w:val="28"/>
        </w:rPr>
        <w:t>полугодие.</w:t>
      </w:r>
    </w:p>
    <w:p w:rsidR="00C65C26" w:rsidRDefault="00DA1150">
      <w:pPr>
        <w:pStyle w:val="a4"/>
        <w:numPr>
          <w:ilvl w:val="1"/>
          <w:numId w:val="2"/>
        </w:numPr>
        <w:tabs>
          <w:tab w:val="left" w:pos="744"/>
        </w:tabs>
        <w:spacing w:line="276" w:lineRule="auto"/>
        <w:ind w:left="224" w:right="238" w:firstLine="0"/>
        <w:jc w:val="both"/>
        <w:rPr>
          <w:sz w:val="28"/>
        </w:rPr>
      </w:pPr>
      <w:r>
        <w:rPr>
          <w:sz w:val="28"/>
        </w:rPr>
        <w:t>Итоговый контроль проводится по итогам выполнения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в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реализации.</w:t>
      </w:r>
    </w:p>
    <w:p w:rsidR="00C65C26" w:rsidRDefault="00DA1150">
      <w:pPr>
        <w:pStyle w:val="a4"/>
        <w:numPr>
          <w:ilvl w:val="1"/>
          <w:numId w:val="2"/>
        </w:numPr>
        <w:tabs>
          <w:tab w:val="left" w:pos="788"/>
        </w:tabs>
        <w:spacing w:line="276" w:lineRule="auto"/>
        <w:ind w:left="224" w:right="234" w:firstLine="0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учащихся, уровня </w:t>
      </w:r>
      <w:proofErr w:type="spellStart"/>
      <w:r>
        <w:rPr>
          <w:sz w:val="28"/>
        </w:rPr>
        <w:t>обученности</w:t>
      </w:r>
      <w:proofErr w:type="spellEnd"/>
      <w:r>
        <w:rPr>
          <w:sz w:val="28"/>
        </w:rPr>
        <w:t xml:space="preserve"> учащихся, содержания учебного 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 им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технологий.</w:t>
      </w:r>
    </w:p>
    <w:p w:rsidR="00C65C26" w:rsidRDefault="00DA1150">
      <w:pPr>
        <w:pStyle w:val="a4"/>
        <w:numPr>
          <w:ilvl w:val="1"/>
          <w:numId w:val="2"/>
        </w:numPr>
        <w:tabs>
          <w:tab w:val="left" w:pos="776"/>
        </w:tabs>
        <w:spacing w:line="276" w:lineRule="auto"/>
        <w:ind w:left="224" w:right="234" w:firstLine="0"/>
        <w:jc w:val="both"/>
        <w:rPr>
          <w:sz w:val="28"/>
        </w:rPr>
      </w:pPr>
      <w:r>
        <w:rPr>
          <w:sz w:val="28"/>
        </w:rPr>
        <w:t>Примерными формами контроля могут быть: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итоговое тестирование,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итоговое занятие,</w:t>
      </w:r>
      <w:r>
        <w:rPr>
          <w:spacing w:val="1"/>
          <w:sz w:val="28"/>
        </w:rPr>
        <w:t xml:space="preserve"> </w:t>
      </w:r>
      <w:r>
        <w:rPr>
          <w:sz w:val="28"/>
        </w:rPr>
        <w:t>зачет,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концертное выступление,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выставка,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турнир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71"/>
          <w:sz w:val="28"/>
        </w:rPr>
        <w:t xml:space="preserve"> </w:t>
      </w:r>
      <w:r>
        <w:rPr>
          <w:sz w:val="28"/>
        </w:rPr>
        <w:t>нормативов,</w:t>
      </w:r>
      <w:r>
        <w:rPr>
          <w:spacing w:val="71"/>
          <w:sz w:val="28"/>
        </w:rPr>
        <w:t xml:space="preserve"> </w:t>
      </w:r>
      <w:r>
        <w:rPr>
          <w:sz w:val="28"/>
        </w:rPr>
        <w:t>конференция,</w:t>
      </w:r>
      <w:r>
        <w:rPr>
          <w:spacing w:val="71"/>
          <w:sz w:val="28"/>
        </w:rPr>
        <w:t xml:space="preserve"> </w:t>
      </w:r>
      <w:r>
        <w:rPr>
          <w:sz w:val="28"/>
        </w:rPr>
        <w:t>семинар,</w:t>
      </w:r>
      <w:r>
        <w:rPr>
          <w:spacing w:val="7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7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учащегося.</w:t>
      </w:r>
    </w:p>
    <w:p w:rsidR="00C65C26" w:rsidRDefault="00C65C26">
      <w:pPr>
        <w:pStyle w:val="a3"/>
        <w:spacing w:before="11"/>
        <w:ind w:left="0"/>
        <w:jc w:val="left"/>
        <w:rPr>
          <w:sz w:val="31"/>
        </w:rPr>
      </w:pPr>
    </w:p>
    <w:p w:rsidR="00C65C26" w:rsidRDefault="00DA1150">
      <w:pPr>
        <w:pStyle w:val="1"/>
        <w:numPr>
          <w:ilvl w:val="0"/>
          <w:numId w:val="7"/>
        </w:numPr>
        <w:tabs>
          <w:tab w:val="left" w:pos="986"/>
        </w:tabs>
        <w:spacing w:line="276" w:lineRule="auto"/>
        <w:ind w:left="3036" w:right="714" w:hanging="2330"/>
        <w:jc w:val="left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ПРОМЕЖУТОЧНОГО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ИТОГОВОГО КОНТРОЛЯ</w:t>
      </w:r>
    </w:p>
    <w:p w:rsidR="00C65C26" w:rsidRDefault="00C65C26">
      <w:pPr>
        <w:pStyle w:val="a3"/>
        <w:spacing w:before="1"/>
        <w:ind w:left="0"/>
        <w:jc w:val="left"/>
        <w:rPr>
          <w:b/>
          <w:sz w:val="32"/>
        </w:rPr>
      </w:pPr>
    </w:p>
    <w:p w:rsidR="00C65C26" w:rsidRDefault="00DA1150">
      <w:pPr>
        <w:pStyle w:val="a4"/>
        <w:numPr>
          <w:ilvl w:val="1"/>
          <w:numId w:val="1"/>
        </w:numPr>
        <w:tabs>
          <w:tab w:val="left" w:pos="934"/>
        </w:tabs>
        <w:spacing w:line="276" w:lineRule="auto"/>
        <w:ind w:right="234" w:firstLine="0"/>
        <w:jc w:val="both"/>
        <w:rPr>
          <w:sz w:val="28"/>
        </w:rPr>
      </w:pP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учащихся: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требованиям;</w:t>
      </w:r>
      <w:r>
        <w:rPr>
          <w:spacing w:val="-67"/>
          <w:sz w:val="28"/>
        </w:rPr>
        <w:t xml:space="preserve"> </w:t>
      </w:r>
      <w:r>
        <w:rPr>
          <w:sz w:val="28"/>
        </w:rPr>
        <w:t>осмысленность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58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56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55"/>
          <w:sz w:val="28"/>
        </w:rPr>
        <w:t xml:space="preserve"> </w:t>
      </w:r>
      <w:r>
        <w:rPr>
          <w:sz w:val="28"/>
        </w:rPr>
        <w:t>терминологии.</w:t>
      </w:r>
    </w:p>
    <w:p w:rsidR="00C65C26" w:rsidRDefault="00DA1150">
      <w:pPr>
        <w:pStyle w:val="a4"/>
        <w:numPr>
          <w:ilvl w:val="1"/>
          <w:numId w:val="1"/>
        </w:numPr>
        <w:tabs>
          <w:tab w:val="left" w:pos="950"/>
        </w:tabs>
        <w:spacing w:line="276" w:lineRule="auto"/>
        <w:ind w:right="232" w:firstLine="0"/>
        <w:jc w:val="both"/>
        <w:rPr>
          <w:sz w:val="28"/>
        </w:rPr>
      </w:pP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учащихся: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 уровня развития практических умений, навыков программ</w:t>
      </w:r>
      <w:r>
        <w:rPr>
          <w:sz w:val="28"/>
        </w:rPr>
        <w:t>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 деятельности, предъявление полученного опыта в конкурсных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 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уровня.</w:t>
      </w:r>
    </w:p>
    <w:p w:rsidR="00C65C26" w:rsidRDefault="00DA1150">
      <w:pPr>
        <w:pStyle w:val="a4"/>
        <w:numPr>
          <w:ilvl w:val="1"/>
          <w:numId w:val="1"/>
        </w:numPr>
        <w:tabs>
          <w:tab w:val="left" w:pos="850"/>
        </w:tabs>
        <w:spacing w:line="276" w:lineRule="auto"/>
        <w:ind w:right="233" w:firstLine="0"/>
        <w:jc w:val="both"/>
        <w:rPr>
          <w:sz w:val="28"/>
        </w:rPr>
      </w:pP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уров</w:t>
      </w:r>
      <w:r>
        <w:rPr>
          <w:sz w:val="28"/>
        </w:rPr>
        <w:t>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детей: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– соответствие социально-этическим нормам, качество отношения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процессе,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ответственность при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работе.</w:t>
      </w:r>
    </w:p>
    <w:p w:rsidR="00C65C26" w:rsidRDefault="00C65C26">
      <w:pPr>
        <w:spacing w:line="276" w:lineRule="auto"/>
        <w:jc w:val="both"/>
        <w:rPr>
          <w:sz w:val="28"/>
        </w:rPr>
        <w:sectPr w:rsidR="00C65C26">
          <w:pgSz w:w="11910" w:h="16840"/>
          <w:pgMar w:top="1040" w:right="620" w:bottom="280" w:left="1480" w:header="720" w:footer="720" w:gutter="0"/>
          <w:cols w:space="720"/>
        </w:sectPr>
      </w:pPr>
    </w:p>
    <w:p w:rsidR="00C65C26" w:rsidRDefault="00DA1150">
      <w:pPr>
        <w:pStyle w:val="1"/>
        <w:numPr>
          <w:ilvl w:val="0"/>
          <w:numId w:val="7"/>
        </w:numPr>
        <w:tabs>
          <w:tab w:val="left" w:pos="582"/>
        </w:tabs>
        <w:spacing w:before="67"/>
        <w:ind w:left="582" w:hanging="281"/>
        <w:jc w:val="both"/>
      </w:pPr>
      <w:r>
        <w:lastRenderedPageBreak/>
        <w:t>ОЦЕНКА,</w:t>
      </w:r>
      <w:r>
        <w:rPr>
          <w:spacing w:val="-3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КОНТРОЛЯ</w:t>
      </w:r>
    </w:p>
    <w:p w:rsidR="00C65C26" w:rsidRDefault="00C65C26">
      <w:pPr>
        <w:pStyle w:val="a3"/>
        <w:spacing w:before="3"/>
        <w:ind w:left="0"/>
        <w:jc w:val="left"/>
        <w:rPr>
          <w:b/>
          <w:sz w:val="36"/>
        </w:rPr>
      </w:pPr>
    </w:p>
    <w:p w:rsidR="00C65C26" w:rsidRDefault="00DA1150">
      <w:pPr>
        <w:pStyle w:val="a4"/>
        <w:numPr>
          <w:ilvl w:val="1"/>
          <w:numId w:val="7"/>
        </w:numPr>
        <w:tabs>
          <w:tab w:val="left" w:pos="742"/>
        </w:tabs>
        <w:spacing w:before="1" w:line="276" w:lineRule="auto"/>
        <w:ind w:right="233" w:firstLine="0"/>
        <w:jc w:val="both"/>
        <w:rPr>
          <w:sz w:val="28"/>
        </w:rPr>
      </w:pPr>
      <w:r>
        <w:rPr>
          <w:sz w:val="28"/>
        </w:rPr>
        <w:t>Результаты промежуточного и итогового контроля освоения 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 определить:</w:t>
      </w:r>
    </w:p>
    <w:p w:rsidR="00C65C26" w:rsidRDefault="00DA1150">
      <w:pPr>
        <w:pStyle w:val="a4"/>
        <w:numPr>
          <w:ilvl w:val="0"/>
          <w:numId w:val="4"/>
        </w:numPr>
        <w:tabs>
          <w:tab w:val="left" w:pos="466"/>
        </w:tabs>
        <w:spacing w:line="276" w:lineRule="auto"/>
        <w:ind w:right="234" w:firstLine="0"/>
        <w:rPr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(степень приобретённых знаний, уме</w:t>
      </w:r>
      <w:r>
        <w:rPr>
          <w:sz w:val="28"/>
        </w:rPr>
        <w:t>ний и навыков в развитии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способностей);</w:t>
      </w:r>
    </w:p>
    <w:p w:rsidR="00C65C26" w:rsidRDefault="00DA1150">
      <w:pPr>
        <w:pStyle w:val="a4"/>
        <w:numPr>
          <w:ilvl w:val="0"/>
          <w:numId w:val="4"/>
        </w:numPr>
        <w:tabs>
          <w:tab w:val="left" w:pos="582"/>
        </w:tabs>
        <w:spacing w:line="276" w:lineRule="auto"/>
        <w:ind w:right="230" w:firstLine="0"/>
        <w:rPr>
          <w:sz w:val="28"/>
        </w:rPr>
      </w:pPr>
      <w:r>
        <w:rPr>
          <w:sz w:val="28"/>
        </w:rPr>
        <w:t>результативность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 конкурсах, олимпиадах, конференциях, общественной жизни,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грамот,</w:t>
      </w:r>
      <w:r>
        <w:rPr>
          <w:spacing w:val="-2"/>
          <w:sz w:val="28"/>
        </w:rPr>
        <w:t xml:space="preserve"> </w:t>
      </w:r>
      <w:r>
        <w:rPr>
          <w:sz w:val="28"/>
        </w:rPr>
        <w:t>дипломов,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благодарностей,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медалей,</w:t>
      </w:r>
      <w:r>
        <w:rPr>
          <w:spacing w:val="-3"/>
          <w:sz w:val="28"/>
        </w:rPr>
        <w:t xml:space="preserve"> </w:t>
      </w:r>
      <w:r>
        <w:rPr>
          <w:sz w:val="28"/>
        </w:rPr>
        <w:t>призов);</w:t>
      </w:r>
    </w:p>
    <w:p w:rsidR="00C65C26" w:rsidRDefault="00DA1150">
      <w:pPr>
        <w:pStyle w:val="a4"/>
        <w:numPr>
          <w:ilvl w:val="0"/>
          <w:numId w:val="4"/>
        </w:numPr>
        <w:tabs>
          <w:tab w:val="left" w:pos="457"/>
        </w:tabs>
        <w:spacing w:line="321" w:lineRule="exact"/>
        <w:ind w:left="456" w:hanging="163"/>
        <w:rPr>
          <w:sz w:val="28"/>
        </w:rPr>
      </w:pPr>
      <w:r>
        <w:rPr>
          <w:sz w:val="28"/>
        </w:rPr>
        <w:t>обоснованность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3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5"/>
          <w:sz w:val="28"/>
        </w:rPr>
        <w:t xml:space="preserve"> </w:t>
      </w:r>
      <w:r>
        <w:rPr>
          <w:sz w:val="28"/>
        </w:rPr>
        <w:t>этап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год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обучения.</w:t>
      </w:r>
    </w:p>
    <w:p w:rsidR="00C65C26" w:rsidRDefault="00DA1150">
      <w:pPr>
        <w:pStyle w:val="a4"/>
        <w:numPr>
          <w:ilvl w:val="1"/>
          <w:numId w:val="7"/>
        </w:numPr>
        <w:tabs>
          <w:tab w:val="left" w:pos="780"/>
        </w:tabs>
        <w:spacing w:before="46" w:line="276" w:lineRule="auto"/>
        <w:ind w:right="229" w:firstLine="0"/>
        <w:jc w:val="both"/>
        <w:rPr>
          <w:sz w:val="28"/>
        </w:rPr>
      </w:pPr>
      <w:r>
        <w:rPr>
          <w:sz w:val="28"/>
        </w:rPr>
        <w:t>Конкретная форма оценки результатов контроля освоения 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z w:val="28"/>
        </w:rPr>
        <w:t>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C65C26" w:rsidRDefault="00DA1150">
      <w:pPr>
        <w:pStyle w:val="a4"/>
        <w:numPr>
          <w:ilvl w:val="1"/>
          <w:numId w:val="7"/>
        </w:numPr>
        <w:tabs>
          <w:tab w:val="left" w:pos="740"/>
        </w:tabs>
        <w:spacing w:line="276" w:lineRule="auto"/>
        <w:ind w:right="234" w:firstLine="0"/>
        <w:jc w:val="both"/>
        <w:rPr>
          <w:sz w:val="28"/>
        </w:rPr>
      </w:pPr>
      <w:r>
        <w:rPr>
          <w:sz w:val="28"/>
        </w:rPr>
        <w:t>Результаты контроля фиксируются в диагностических 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 по каждой группе каждого года обучения. К формам 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зачетные ведомости,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дневники,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другое.</w:t>
      </w:r>
    </w:p>
    <w:p w:rsidR="00C65C26" w:rsidRDefault="00DA1150">
      <w:pPr>
        <w:pStyle w:val="a4"/>
        <w:numPr>
          <w:ilvl w:val="1"/>
          <w:numId w:val="7"/>
        </w:numPr>
        <w:tabs>
          <w:tab w:val="left" w:pos="880"/>
        </w:tabs>
        <w:spacing w:line="276" w:lineRule="auto"/>
        <w:ind w:right="232" w:firstLine="0"/>
        <w:jc w:val="both"/>
        <w:rPr>
          <w:sz w:val="28"/>
        </w:rPr>
      </w:pPr>
      <w:r>
        <w:rPr>
          <w:sz w:val="28"/>
        </w:rPr>
        <w:t>Диагностические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отделом.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</w:t>
      </w:r>
      <w:r>
        <w:rPr>
          <w:sz w:val="28"/>
        </w:rPr>
        <w:t>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параметрам:</w:t>
      </w:r>
    </w:p>
    <w:p w:rsidR="00C65C26" w:rsidRDefault="00DA1150">
      <w:pPr>
        <w:pStyle w:val="a4"/>
        <w:numPr>
          <w:ilvl w:val="0"/>
          <w:numId w:val="4"/>
        </w:numPr>
        <w:tabs>
          <w:tab w:val="left" w:pos="458"/>
        </w:tabs>
        <w:spacing w:line="276" w:lineRule="auto"/>
        <w:ind w:right="230" w:firstLine="0"/>
        <w:rPr>
          <w:sz w:val="28"/>
        </w:rPr>
      </w:pP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%,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уровне),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 (средний уровень), не освоивших или плохо освоивших 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(низкий</w:t>
      </w:r>
      <w:r>
        <w:rPr>
          <w:spacing w:val="-2"/>
          <w:sz w:val="28"/>
        </w:rPr>
        <w:t xml:space="preserve"> </w:t>
      </w:r>
      <w:r>
        <w:rPr>
          <w:sz w:val="28"/>
        </w:rPr>
        <w:t>уровень);</w:t>
      </w:r>
    </w:p>
    <w:p w:rsidR="00C65C26" w:rsidRDefault="00DA1150">
      <w:pPr>
        <w:pStyle w:val="a4"/>
        <w:numPr>
          <w:ilvl w:val="0"/>
          <w:numId w:val="4"/>
        </w:numPr>
        <w:tabs>
          <w:tab w:val="left" w:pos="614"/>
        </w:tabs>
        <w:spacing w:line="276" w:lineRule="auto"/>
        <w:ind w:right="233" w:firstLine="0"/>
        <w:rPr>
          <w:sz w:val="28"/>
        </w:rPr>
      </w:pP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программы.</w:t>
      </w:r>
    </w:p>
    <w:p w:rsidR="00C65C26" w:rsidRDefault="00DA1150">
      <w:pPr>
        <w:pStyle w:val="a4"/>
        <w:numPr>
          <w:ilvl w:val="1"/>
          <w:numId w:val="7"/>
        </w:numPr>
        <w:tabs>
          <w:tab w:val="left" w:pos="860"/>
        </w:tabs>
        <w:spacing w:line="276" w:lineRule="auto"/>
        <w:ind w:right="234" w:firstLine="0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контроля по итогам прохождения конкретной общеразвивающей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собеседовании в конце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 года.</w:t>
      </w:r>
    </w:p>
    <w:p w:rsidR="00C65C26" w:rsidRDefault="00C65C26">
      <w:pPr>
        <w:spacing w:line="276" w:lineRule="auto"/>
        <w:jc w:val="both"/>
        <w:rPr>
          <w:sz w:val="28"/>
        </w:rPr>
        <w:sectPr w:rsidR="00C65C26">
          <w:pgSz w:w="11910" w:h="16840"/>
          <w:pgMar w:top="1420" w:right="620" w:bottom="280" w:left="1480" w:header="720" w:footer="720" w:gutter="0"/>
          <w:cols w:space="720"/>
        </w:sectPr>
      </w:pPr>
    </w:p>
    <w:p w:rsidR="00C65C26" w:rsidRDefault="00DA1150">
      <w:pPr>
        <w:spacing w:before="107"/>
        <w:ind w:right="250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№1</w:t>
      </w:r>
    </w:p>
    <w:p w:rsidR="00C65C26" w:rsidRDefault="00DA1150">
      <w:pPr>
        <w:pStyle w:val="1"/>
        <w:spacing w:before="248"/>
        <w:ind w:left="671"/>
      </w:pPr>
      <w:r>
        <w:t>Критерии</w:t>
      </w:r>
      <w:r>
        <w:rPr>
          <w:spacing w:val="-5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материала</w:t>
      </w:r>
    </w:p>
    <w:p w:rsidR="00C65C26" w:rsidRDefault="00C65C26">
      <w:pPr>
        <w:pStyle w:val="a3"/>
        <w:spacing w:before="5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618"/>
        <w:gridCol w:w="2516"/>
        <w:gridCol w:w="2518"/>
      </w:tblGrid>
      <w:tr w:rsidR="00C65C26">
        <w:trPr>
          <w:trHeight w:val="2031"/>
        </w:trPr>
        <w:tc>
          <w:tcPr>
            <w:tcW w:w="1702" w:type="dxa"/>
          </w:tcPr>
          <w:p w:rsidR="00C65C26" w:rsidRDefault="00C65C26">
            <w:pPr>
              <w:pStyle w:val="TableParagraph"/>
              <w:rPr>
                <w:b/>
                <w:sz w:val="30"/>
              </w:rPr>
            </w:pPr>
          </w:p>
          <w:p w:rsidR="00C65C26" w:rsidRDefault="00DA1150">
            <w:pPr>
              <w:pStyle w:val="TableParagraph"/>
              <w:spacing w:before="225" w:line="276" w:lineRule="auto"/>
              <w:ind w:left="790" w:right="127" w:hanging="638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Диагностик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</w:tc>
        <w:tc>
          <w:tcPr>
            <w:tcW w:w="2618" w:type="dxa"/>
          </w:tcPr>
          <w:p w:rsidR="00C65C26" w:rsidRDefault="00C65C26">
            <w:pPr>
              <w:pStyle w:val="TableParagraph"/>
              <w:rPr>
                <w:b/>
                <w:sz w:val="30"/>
              </w:rPr>
            </w:pPr>
          </w:p>
          <w:p w:rsidR="00C65C26" w:rsidRDefault="00C65C26">
            <w:pPr>
              <w:pStyle w:val="TableParagraph"/>
              <w:spacing w:before="9"/>
              <w:rPr>
                <w:b/>
                <w:sz w:val="35"/>
              </w:rPr>
            </w:pPr>
          </w:p>
          <w:p w:rsidR="00C65C26" w:rsidRDefault="00DA1150">
            <w:pPr>
              <w:pStyle w:val="TableParagraph"/>
              <w:ind w:left="350"/>
              <w:rPr>
                <w:sz w:val="28"/>
              </w:rPr>
            </w:pPr>
            <w:r>
              <w:rPr>
                <w:sz w:val="28"/>
              </w:rPr>
              <w:t>Низкий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</w:p>
        </w:tc>
        <w:tc>
          <w:tcPr>
            <w:tcW w:w="2516" w:type="dxa"/>
          </w:tcPr>
          <w:p w:rsidR="00C65C26" w:rsidRDefault="00C65C26">
            <w:pPr>
              <w:pStyle w:val="TableParagraph"/>
              <w:rPr>
                <w:b/>
                <w:sz w:val="30"/>
              </w:rPr>
            </w:pPr>
          </w:p>
          <w:p w:rsidR="00C65C26" w:rsidRDefault="00C65C26">
            <w:pPr>
              <w:pStyle w:val="TableParagraph"/>
              <w:spacing w:before="9"/>
              <w:rPr>
                <w:b/>
                <w:sz w:val="35"/>
              </w:rPr>
            </w:pPr>
          </w:p>
          <w:p w:rsidR="00C65C26" w:rsidRDefault="00DA1150">
            <w:pPr>
              <w:pStyle w:val="TableParagraph"/>
              <w:ind w:left="225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</w:p>
        </w:tc>
        <w:tc>
          <w:tcPr>
            <w:tcW w:w="2518" w:type="dxa"/>
          </w:tcPr>
          <w:p w:rsidR="00C65C26" w:rsidRDefault="00C65C26">
            <w:pPr>
              <w:pStyle w:val="TableParagraph"/>
              <w:rPr>
                <w:b/>
                <w:sz w:val="30"/>
              </w:rPr>
            </w:pPr>
          </w:p>
          <w:p w:rsidR="00C65C26" w:rsidRDefault="00C65C26">
            <w:pPr>
              <w:pStyle w:val="TableParagraph"/>
              <w:spacing w:before="9"/>
              <w:rPr>
                <w:b/>
                <w:sz w:val="35"/>
              </w:rPr>
            </w:pPr>
          </w:p>
          <w:p w:rsidR="00C65C26" w:rsidRDefault="00DA1150">
            <w:pPr>
              <w:pStyle w:val="TableParagraph"/>
              <w:ind w:left="211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</w:p>
        </w:tc>
      </w:tr>
      <w:tr w:rsidR="00C65C26">
        <w:trPr>
          <w:trHeight w:val="522"/>
        </w:trPr>
        <w:tc>
          <w:tcPr>
            <w:tcW w:w="1702" w:type="dxa"/>
          </w:tcPr>
          <w:p w:rsidR="00C65C26" w:rsidRDefault="00DA115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Вводная</w:t>
            </w:r>
          </w:p>
        </w:tc>
        <w:tc>
          <w:tcPr>
            <w:tcW w:w="2618" w:type="dxa"/>
          </w:tcPr>
          <w:p w:rsidR="00C65C26" w:rsidRDefault="00C65C26">
            <w:pPr>
              <w:pStyle w:val="TableParagraph"/>
              <w:rPr>
                <w:sz w:val="28"/>
              </w:rPr>
            </w:pPr>
          </w:p>
        </w:tc>
        <w:tc>
          <w:tcPr>
            <w:tcW w:w="2516" w:type="dxa"/>
          </w:tcPr>
          <w:p w:rsidR="00C65C26" w:rsidRDefault="00C65C26">
            <w:pPr>
              <w:pStyle w:val="TableParagraph"/>
              <w:rPr>
                <w:sz w:val="28"/>
              </w:rPr>
            </w:pPr>
          </w:p>
        </w:tc>
        <w:tc>
          <w:tcPr>
            <w:tcW w:w="2518" w:type="dxa"/>
          </w:tcPr>
          <w:p w:rsidR="00C65C26" w:rsidRDefault="00C65C26">
            <w:pPr>
              <w:pStyle w:val="TableParagraph"/>
              <w:rPr>
                <w:sz w:val="28"/>
              </w:rPr>
            </w:pPr>
          </w:p>
        </w:tc>
      </w:tr>
      <w:tr w:rsidR="00C65C26">
        <w:trPr>
          <w:trHeight w:val="522"/>
        </w:trPr>
        <w:tc>
          <w:tcPr>
            <w:tcW w:w="1702" w:type="dxa"/>
          </w:tcPr>
          <w:p w:rsidR="00C65C26" w:rsidRDefault="00DA115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Текущая</w:t>
            </w:r>
          </w:p>
        </w:tc>
        <w:tc>
          <w:tcPr>
            <w:tcW w:w="2618" w:type="dxa"/>
          </w:tcPr>
          <w:p w:rsidR="00C65C26" w:rsidRDefault="00C65C26">
            <w:pPr>
              <w:pStyle w:val="TableParagraph"/>
              <w:rPr>
                <w:sz w:val="28"/>
              </w:rPr>
            </w:pPr>
          </w:p>
        </w:tc>
        <w:tc>
          <w:tcPr>
            <w:tcW w:w="2516" w:type="dxa"/>
          </w:tcPr>
          <w:p w:rsidR="00C65C26" w:rsidRDefault="00C65C26">
            <w:pPr>
              <w:pStyle w:val="TableParagraph"/>
              <w:rPr>
                <w:sz w:val="28"/>
              </w:rPr>
            </w:pPr>
          </w:p>
        </w:tc>
        <w:tc>
          <w:tcPr>
            <w:tcW w:w="2518" w:type="dxa"/>
          </w:tcPr>
          <w:p w:rsidR="00C65C26" w:rsidRDefault="00C65C26">
            <w:pPr>
              <w:pStyle w:val="TableParagraph"/>
              <w:rPr>
                <w:sz w:val="28"/>
              </w:rPr>
            </w:pPr>
          </w:p>
        </w:tc>
      </w:tr>
      <w:tr w:rsidR="00C65C26">
        <w:trPr>
          <w:trHeight w:val="522"/>
        </w:trPr>
        <w:tc>
          <w:tcPr>
            <w:tcW w:w="1702" w:type="dxa"/>
          </w:tcPr>
          <w:p w:rsidR="00C65C26" w:rsidRDefault="00DA115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Итоговая</w:t>
            </w:r>
          </w:p>
        </w:tc>
        <w:tc>
          <w:tcPr>
            <w:tcW w:w="2618" w:type="dxa"/>
          </w:tcPr>
          <w:p w:rsidR="00C65C26" w:rsidRDefault="00C65C26">
            <w:pPr>
              <w:pStyle w:val="TableParagraph"/>
              <w:rPr>
                <w:sz w:val="28"/>
              </w:rPr>
            </w:pPr>
          </w:p>
        </w:tc>
        <w:tc>
          <w:tcPr>
            <w:tcW w:w="2516" w:type="dxa"/>
          </w:tcPr>
          <w:p w:rsidR="00C65C26" w:rsidRDefault="00C65C26">
            <w:pPr>
              <w:pStyle w:val="TableParagraph"/>
              <w:rPr>
                <w:sz w:val="28"/>
              </w:rPr>
            </w:pPr>
          </w:p>
        </w:tc>
        <w:tc>
          <w:tcPr>
            <w:tcW w:w="2518" w:type="dxa"/>
          </w:tcPr>
          <w:p w:rsidR="00C65C26" w:rsidRDefault="00C65C26">
            <w:pPr>
              <w:pStyle w:val="TableParagraph"/>
              <w:rPr>
                <w:sz w:val="28"/>
              </w:rPr>
            </w:pPr>
          </w:p>
        </w:tc>
      </w:tr>
    </w:tbl>
    <w:p w:rsidR="00C65C26" w:rsidRDefault="00C65C26">
      <w:pPr>
        <w:rPr>
          <w:sz w:val="28"/>
        </w:rPr>
        <w:sectPr w:rsidR="00C65C26">
          <w:pgSz w:w="11910" w:h="16840"/>
          <w:pgMar w:top="1580" w:right="620" w:bottom="280" w:left="1480" w:header="720" w:footer="720" w:gutter="0"/>
          <w:cols w:space="720"/>
        </w:sectPr>
      </w:pPr>
    </w:p>
    <w:p w:rsidR="00C65C26" w:rsidRDefault="00C65C26">
      <w:pPr>
        <w:pStyle w:val="a3"/>
        <w:spacing w:before="4"/>
        <w:ind w:left="0"/>
        <w:jc w:val="left"/>
        <w:rPr>
          <w:b/>
          <w:sz w:val="16"/>
        </w:rPr>
      </w:pPr>
    </w:p>
    <w:p w:rsidR="00C65C26" w:rsidRDefault="00DA1150">
      <w:pPr>
        <w:spacing w:before="89"/>
        <w:ind w:right="250"/>
        <w:jc w:val="right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№2</w:t>
      </w:r>
    </w:p>
    <w:p w:rsidR="00C65C26" w:rsidRDefault="00C65C26">
      <w:pPr>
        <w:pStyle w:val="a3"/>
        <w:spacing w:before="1"/>
        <w:ind w:left="0"/>
        <w:jc w:val="left"/>
        <w:rPr>
          <w:i/>
          <w:sz w:val="32"/>
        </w:rPr>
      </w:pPr>
    </w:p>
    <w:p w:rsidR="00C65C26" w:rsidRDefault="00DA1150">
      <w:pPr>
        <w:pStyle w:val="1"/>
        <w:spacing w:before="1"/>
        <w:ind w:left="1982" w:right="1988"/>
        <w:jc w:val="center"/>
      </w:pPr>
      <w:r>
        <w:t>Результаты диагностики ЗУН воспитанников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образовательных объединениях</w:t>
      </w:r>
    </w:p>
    <w:p w:rsidR="00C65C26" w:rsidRDefault="00C65C26">
      <w:pPr>
        <w:pStyle w:val="a3"/>
        <w:spacing w:before="10"/>
        <w:ind w:left="0"/>
        <w:jc w:val="left"/>
        <w:rPr>
          <w:b/>
          <w:sz w:val="23"/>
        </w:rPr>
      </w:pPr>
    </w:p>
    <w:p w:rsidR="00C65C26" w:rsidRDefault="00DA1150">
      <w:pPr>
        <w:tabs>
          <w:tab w:val="left" w:pos="4961"/>
        </w:tabs>
        <w:spacing w:before="1"/>
        <w:ind w:left="49"/>
        <w:jc w:val="center"/>
        <w:rPr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65C26" w:rsidRDefault="00DA1150">
      <w:pPr>
        <w:spacing w:before="2"/>
        <w:ind w:left="4666"/>
        <w:rPr>
          <w:b/>
          <w:sz w:val="16"/>
        </w:rPr>
      </w:pPr>
      <w:r>
        <w:rPr>
          <w:b/>
          <w:sz w:val="16"/>
        </w:rPr>
        <w:t>(входящая,</w:t>
      </w:r>
      <w:r>
        <w:rPr>
          <w:b/>
          <w:spacing w:val="3"/>
          <w:sz w:val="16"/>
        </w:rPr>
        <w:t xml:space="preserve"> </w:t>
      </w:r>
      <w:r>
        <w:rPr>
          <w:b/>
          <w:sz w:val="16"/>
        </w:rPr>
        <w:t>текущая,</w:t>
      </w:r>
      <w:r>
        <w:rPr>
          <w:b/>
          <w:spacing w:val="4"/>
          <w:sz w:val="16"/>
        </w:rPr>
        <w:t xml:space="preserve"> </w:t>
      </w:r>
      <w:r>
        <w:rPr>
          <w:b/>
          <w:sz w:val="16"/>
        </w:rPr>
        <w:t>итоговая)</w:t>
      </w:r>
    </w:p>
    <w:p w:rsidR="00C65C26" w:rsidRDefault="00DA1150">
      <w:pPr>
        <w:tabs>
          <w:tab w:val="left" w:pos="5322"/>
        </w:tabs>
        <w:spacing w:before="136"/>
        <w:ind w:left="224"/>
        <w:rPr>
          <w:sz w:val="24"/>
        </w:rPr>
      </w:pP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65C26" w:rsidRDefault="00DA1150">
      <w:pPr>
        <w:tabs>
          <w:tab w:val="left" w:pos="2448"/>
        </w:tabs>
        <w:ind w:left="224"/>
        <w:rPr>
          <w:sz w:val="24"/>
        </w:rPr>
      </w:pP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65C26" w:rsidRDefault="00DA1150">
      <w:pPr>
        <w:tabs>
          <w:tab w:val="left" w:pos="5408"/>
        </w:tabs>
        <w:ind w:left="224"/>
        <w:rPr>
          <w:sz w:val="24"/>
        </w:rPr>
      </w:pPr>
      <w:r>
        <w:rPr>
          <w:sz w:val="24"/>
        </w:rPr>
        <w:t xml:space="preserve">ПДО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65C26" w:rsidRDefault="00C65C26">
      <w:pPr>
        <w:pStyle w:val="a3"/>
        <w:ind w:left="0"/>
        <w:jc w:val="left"/>
        <w:rPr>
          <w:sz w:val="20"/>
        </w:rPr>
      </w:pPr>
    </w:p>
    <w:p w:rsidR="00C65C26" w:rsidRDefault="00C65C26">
      <w:pPr>
        <w:pStyle w:val="a3"/>
        <w:spacing w:before="4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"/>
        <w:gridCol w:w="2482"/>
        <w:gridCol w:w="1688"/>
        <w:gridCol w:w="1572"/>
        <w:gridCol w:w="1578"/>
        <w:gridCol w:w="1584"/>
      </w:tblGrid>
      <w:tr w:rsidR="00C65C26">
        <w:trPr>
          <w:trHeight w:val="322"/>
        </w:trPr>
        <w:tc>
          <w:tcPr>
            <w:tcW w:w="666" w:type="dxa"/>
            <w:vMerge w:val="restart"/>
          </w:tcPr>
          <w:p w:rsidR="00C65C26" w:rsidRDefault="00DA1150">
            <w:pPr>
              <w:pStyle w:val="TableParagraph"/>
              <w:ind w:left="194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482" w:type="dxa"/>
            <w:vMerge w:val="restart"/>
          </w:tcPr>
          <w:p w:rsidR="00C65C26" w:rsidRDefault="00DA1150">
            <w:pPr>
              <w:pStyle w:val="TableParagraph"/>
              <w:ind w:left="320"/>
              <w:rPr>
                <w:b/>
                <w:sz w:val="28"/>
              </w:rPr>
            </w:pPr>
            <w:r>
              <w:rPr>
                <w:b/>
                <w:sz w:val="28"/>
              </w:rPr>
              <w:t>Фамилия,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имя</w:t>
            </w:r>
          </w:p>
        </w:tc>
        <w:tc>
          <w:tcPr>
            <w:tcW w:w="1688" w:type="dxa"/>
            <w:vMerge w:val="restart"/>
          </w:tcPr>
          <w:p w:rsidR="00C65C26" w:rsidRDefault="00DA1150">
            <w:pPr>
              <w:pStyle w:val="TableParagraph"/>
              <w:spacing w:line="320" w:lineRule="atLeast"/>
              <w:ind w:left="186" w:right="171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проведени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</w:p>
        </w:tc>
        <w:tc>
          <w:tcPr>
            <w:tcW w:w="4734" w:type="dxa"/>
            <w:gridSpan w:val="3"/>
          </w:tcPr>
          <w:p w:rsidR="00C65C26" w:rsidRDefault="00DA1150">
            <w:pPr>
              <w:pStyle w:val="TableParagraph"/>
              <w:spacing w:line="301" w:lineRule="exact"/>
              <w:ind w:left="1360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ЗУНов</w:t>
            </w:r>
            <w:proofErr w:type="spellEnd"/>
          </w:p>
        </w:tc>
      </w:tr>
      <w:tr w:rsidR="00C65C26">
        <w:trPr>
          <w:trHeight w:val="634"/>
        </w:trPr>
        <w:tc>
          <w:tcPr>
            <w:tcW w:w="666" w:type="dxa"/>
            <w:vMerge/>
            <w:tcBorders>
              <w:top w:val="nil"/>
            </w:tcBorders>
          </w:tcPr>
          <w:p w:rsidR="00C65C26" w:rsidRDefault="00C65C26"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 w:rsidR="00C65C26" w:rsidRDefault="00C65C26"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</w:tcPr>
          <w:p w:rsidR="00C65C26" w:rsidRDefault="00C65C26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</w:tcPr>
          <w:p w:rsidR="00C65C26" w:rsidRDefault="00DA1150">
            <w:pPr>
              <w:pStyle w:val="TableParagraph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</w:p>
        </w:tc>
        <w:tc>
          <w:tcPr>
            <w:tcW w:w="1578" w:type="dxa"/>
          </w:tcPr>
          <w:p w:rsidR="00C65C26" w:rsidRDefault="00DA1150">
            <w:pPr>
              <w:pStyle w:val="TableParagraph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584" w:type="dxa"/>
          </w:tcPr>
          <w:p w:rsidR="00C65C26" w:rsidRDefault="00DA1150">
            <w:pPr>
              <w:pStyle w:val="TableParagraph"/>
              <w:ind w:left="313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</w:t>
            </w:r>
          </w:p>
        </w:tc>
      </w:tr>
      <w:tr w:rsidR="00C65C26">
        <w:trPr>
          <w:trHeight w:val="275"/>
        </w:trPr>
        <w:tc>
          <w:tcPr>
            <w:tcW w:w="666" w:type="dxa"/>
          </w:tcPr>
          <w:p w:rsidR="00C65C26" w:rsidRDefault="00DA11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82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78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84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</w:tr>
      <w:tr w:rsidR="00C65C26">
        <w:trPr>
          <w:trHeight w:val="276"/>
        </w:trPr>
        <w:tc>
          <w:tcPr>
            <w:tcW w:w="666" w:type="dxa"/>
          </w:tcPr>
          <w:p w:rsidR="00C65C26" w:rsidRDefault="00DA11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82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78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84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</w:tr>
      <w:tr w:rsidR="00C65C26">
        <w:trPr>
          <w:trHeight w:val="276"/>
        </w:trPr>
        <w:tc>
          <w:tcPr>
            <w:tcW w:w="666" w:type="dxa"/>
          </w:tcPr>
          <w:p w:rsidR="00C65C26" w:rsidRDefault="00DA11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82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78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84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</w:tr>
      <w:tr w:rsidR="00C65C26">
        <w:trPr>
          <w:trHeight w:val="276"/>
        </w:trPr>
        <w:tc>
          <w:tcPr>
            <w:tcW w:w="666" w:type="dxa"/>
          </w:tcPr>
          <w:p w:rsidR="00C65C26" w:rsidRDefault="00DA11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82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78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84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</w:tr>
      <w:tr w:rsidR="00C65C26">
        <w:trPr>
          <w:trHeight w:val="275"/>
        </w:trPr>
        <w:tc>
          <w:tcPr>
            <w:tcW w:w="666" w:type="dxa"/>
          </w:tcPr>
          <w:p w:rsidR="00C65C26" w:rsidRDefault="00DA11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82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78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84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</w:tr>
      <w:tr w:rsidR="00C65C26">
        <w:trPr>
          <w:trHeight w:val="276"/>
        </w:trPr>
        <w:tc>
          <w:tcPr>
            <w:tcW w:w="666" w:type="dxa"/>
          </w:tcPr>
          <w:p w:rsidR="00C65C26" w:rsidRDefault="00DA11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82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78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84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</w:tr>
      <w:tr w:rsidR="00C65C26">
        <w:trPr>
          <w:trHeight w:val="276"/>
        </w:trPr>
        <w:tc>
          <w:tcPr>
            <w:tcW w:w="666" w:type="dxa"/>
          </w:tcPr>
          <w:p w:rsidR="00C65C26" w:rsidRDefault="00DA11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82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78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84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</w:tr>
      <w:tr w:rsidR="00C65C26">
        <w:trPr>
          <w:trHeight w:val="276"/>
        </w:trPr>
        <w:tc>
          <w:tcPr>
            <w:tcW w:w="666" w:type="dxa"/>
          </w:tcPr>
          <w:p w:rsidR="00C65C26" w:rsidRDefault="00DA11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482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78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84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</w:tr>
      <w:tr w:rsidR="00C65C26">
        <w:trPr>
          <w:trHeight w:val="276"/>
        </w:trPr>
        <w:tc>
          <w:tcPr>
            <w:tcW w:w="666" w:type="dxa"/>
          </w:tcPr>
          <w:p w:rsidR="00C65C26" w:rsidRDefault="00DA11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82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78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84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</w:tr>
      <w:tr w:rsidR="00C65C26">
        <w:trPr>
          <w:trHeight w:val="275"/>
        </w:trPr>
        <w:tc>
          <w:tcPr>
            <w:tcW w:w="666" w:type="dxa"/>
          </w:tcPr>
          <w:p w:rsidR="00C65C26" w:rsidRDefault="00DA11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482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78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84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</w:tr>
      <w:tr w:rsidR="00C65C26">
        <w:trPr>
          <w:trHeight w:val="276"/>
        </w:trPr>
        <w:tc>
          <w:tcPr>
            <w:tcW w:w="666" w:type="dxa"/>
          </w:tcPr>
          <w:p w:rsidR="00C65C26" w:rsidRDefault="00DA11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482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78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84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</w:tr>
      <w:tr w:rsidR="00C65C26">
        <w:trPr>
          <w:trHeight w:val="276"/>
        </w:trPr>
        <w:tc>
          <w:tcPr>
            <w:tcW w:w="666" w:type="dxa"/>
          </w:tcPr>
          <w:p w:rsidR="00C65C26" w:rsidRDefault="00DA11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482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78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84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</w:tr>
      <w:tr w:rsidR="00C65C26">
        <w:trPr>
          <w:trHeight w:val="276"/>
        </w:trPr>
        <w:tc>
          <w:tcPr>
            <w:tcW w:w="666" w:type="dxa"/>
          </w:tcPr>
          <w:p w:rsidR="00C65C26" w:rsidRDefault="00DA11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482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78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84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</w:tr>
      <w:tr w:rsidR="00C65C26">
        <w:trPr>
          <w:trHeight w:val="276"/>
        </w:trPr>
        <w:tc>
          <w:tcPr>
            <w:tcW w:w="666" w:type="dxa"/>
          </w:tcPr>
          <w:p w:rsidR="00C65C26" w:rsidRDefault="00DA11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482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78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84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</w:tr>
      <w:tr w:rsidR="00C65C26">
        <w:trPr>
          <w:trHeight w:val="275"/>
        </w:trPr>
        <w:tc>
          <w:tcPr>
            <w:tcW w:w="666" w:type="dxa"/>
          </w:tcPr>
          <w:p w:rsidR="00C65C26" w:rsidRDefault="00DA11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482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78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  <w:tc>
          <w:tcPr>
            <w:tcW w:w="1584" w:type="dxa"/>
          </w:tcPr>
          <w:p w:rsidR="00C65C26" w:rsidRDefault="00C65C26">
            <w:pPr>
              <w:pStyle w:val="TableParagraph"/>
              <w:rPr>
                <w:sz w:val="20"/>
              </w:rPr>
            </w:pPr>
          </w:p>
        </w:tc>
      </w:tr>
    </w:tbl>
    <w:p w:rsidR="00C65C26" w:rsidRDefault="00C65C26">
      <w:pPr>
        <w:rPr>
          <w:sz w:val="20"/>
        </w:rPr>
        <w:sectPr w:rsidR="00C65C26">
          <w:pgSz w:w="11910" w:h="16840"/>
          <w:pgMar w:top="1580" w:right="620" w:bottom="280" w:left="1480" w:header="720" w:footer="720" w:gutter="0"/>
          <w:cols w:space="720"/>
        </w:sectPr>
      </w:pPr>
    </w:p>
    <w:p w:rsidR="00C65C26" w:rsidRDefault="00C65C26">
      <w:pPr>
        <w:pStyle w:val="a3"/>
        <w:ind w:left="0"/>
        <w:jc w:val="left"/>
        <w:rPr>
          <w:sz w:val="20"/>
        </w:rPr>
      </w:pPr>
    </w:p>
    <w:p w:rsidR="00C65C26" w:rsidRDefault="00C65C26">
      <w:pPr>
        <w:pStyle w:val="a3"/>
        <w:ind w:left="0"/>
        <w:jc w:val="left"/>
        <w:rPr>
          <w:sz w:val="20"/>
        </w:rPr>
      </w:pPr>
    </w:p>
    <w:p w:rsidR="00C65C26" w:rsidRDefault="00C65C26">
      <w:pPr>
        <w:pStyle w:val="a3"/>
        <w:ind w:left="0"/>
        <w:jc w:val="left"/>
        <w:rPr>
          <w:sz w:val="20"/>
        </w:rPr>
      </w:pPr>
    </w:p>
    <w:p w:rsidR="00C65C26" w:rsidRDefault="00C65C26">
      <w:pPr>
        <w:pStyle w:val="a3"/>
        <w:spacing w:before="8"/>
        <w:ind w:left="0"/>
        <w:jc w:val="left"/>
        <w:rPr>
          <w:sz w:val="20"/>
        </w:rPr>
      </w:pPr>
    </w:p>
    <w:p w:rsidR="00C65C26" w:rsidRDefault="00DA1150">
      <w:pPr>
        <w:spacing w:before="89"/>
        <w:ind w:right="250"/>
        <w:jc w:val="right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№3</w:t>
      </w:r>
    </w:p>
    <w:p w:rsidR="00C65C26" w:rsidRDefault="00C65C26">
      <w:pPr>
        <w:pStyle w:val="a3"/>
        <w:spacing w:before="11"/>
        <w:ind w:left="0"/>
        <w:jc w:val="left"/>
        <w:rPr>
          <w:i/>
          <w:sz w:val="27"/>
        </w:rPr>
      </w:pPr>
    </w:p>
    <w:p w:rsidR="00C65C26" w:rsidRDefault="00DA1150">
      <w:pPr>
        <w:pStyle w:val="1"/>
        <w:ind w:left="1290" w:hanging="210"/>
      </w:pPr>
      <w:r>
        <w:t>Результаты</w:t>
      </w:r>
      <w:r>
        <w:rPr>
          <w:spacing w:val="1"/>
        </w:rPr>
        <w:t xml:space="preserve"> </w:t>
      </w:r>
      <w:r>
        <w:t>вводной (текущей, итоговой) диагностики ЗУН</w:t>
      </w:r>
      <w:r>
        <w:rPr>
          <w:spacing w:val="-68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эколого-биологического</w:t>
      </w:r>
      <w:r>
        <w:rPr>
          <w:spacing w:val="-3"/>
        </w:rPr>
        <w:t xml:space="preserve"> </w:t>
      </w:r>
      <w:r>
        <w:t>центра</w:t>
      </w:r>
    </w:p>
    <w:p w:rsidR="00C65C26" w:rsidRDefault="00C65C26">
      <w:pPr>
        <w:pStyle w:val="a3"/>
        <w:spacing w:before="1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150"/>
        <w:gridCol w:w="1306"/>
        <w:gridCol w:w="394"/>
        <w:gridCol w:w="1306"/>
        <w:gridCol w:w="394"/>
        <w:gridCol w:w="1306"/>
        <w:gridCol w:w="394"/>
        <w:gridCol w:w="1382"/>
        <w:gridCol w:w="1194"/>
      </w:tblGrid>
      <w:tr w:rsidR="00C65C26">
        <w:trPr>
          <w:trHeight w:val="1287"/>
        </w:trPr>
        <w:tc>
          <w:tcPr>
            <w:tcW w:w="528" w:type="dxa"/>
            <w:vMerge w:val="restart"/>
          </w:tcPr>
          <w:p w:rsidR="00C65C26" w:rsidRDefault="00C65C26">
            <w:pPr>
              <w:pStyle w:val="TableParagraph"/>
              <w:rPr>
                <w:b/>
                <w:sz w:val="30"/>
              </w:rPr>
            </w:pPr>
          </w:p>
          <w:p w:rsidR="00C65C26" w:rsidRDefault="00C65C26">
            <w:pPr>
              <w:pStyle w:val="TableParagraph"/>
              <w:rPr>
                <w:b/>
                <w:sz w:val="30"/>
              </w:rPr>
            </w:pPr>
          </w:p>
          <w:p w:rsidR="00C65C26" w:rsidRDefault="00DA1150">
            <w:pPr>
              <w:pStyle w:val="TableParagraph"/>
              <w:spacing w:before="224"/>
              <w:ind w:left="151" w:right="116" w:hanging="20"/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п/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</w:p>
        </w:tc>
        <w:tc>
          <w:tcPr>
            <w:tcW w:w="1150" w:type="dxa"/>
            <w:vMerge w:val="restart"/>
          </w:tcPr>
          <w:p w:rsidR="00C65C26" w:rsidRDefault="00C65C26">
            <w:pPr>
              <w:pStyle w:val="TableParagraph"/>
              <w:rPr>
                <w:b/>
                <w:sz w:val="30"/>
              </w:rPr>
            </w:pPr>
          </w:p>
          <w:p w:rsidR="00C65C26" w:rsidRDefault="00C65C26">
            <w:pPr>
              <w:pStyle w:val="TableParagraph"/>
              <w:rPr>
                <w:b/>
                <w:sz w:val="30"/>
              </w:rPr>
            </w:pPr>
          </w:p>
          <w:p w:rsidR="00C65C26" w:rsidRDefault="00DA1150">
            <w:pPr>
              <w:pStyle w:val="TableParagraph"/>
              <w:spacing w:before="224"/>
              <w:ind w:left="157" w:right="143" w:firstLine="4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ия</w:t>
            </w:r>
            <w:proofErr w:type="spellEnd"/>
          </w:p>
        </w:tc>
        <w:tc>
          <w:tcPr>
            <w:tcW w:w="1700" w:type="dxa"/>
            <w:gridSpan w:val="2"/>
          </w:tcPr>
          <w:p w:rsidR="00C65C26" w:rsidRDefault="00C65C26">
            <w:pPr>
              <w:pStyle w:val="TableParagraph"/>
              <w:rPr>
                <w:b/>
                <w:sz w:val="28"/>
              </w:rPr>
            </w:pPr>
          </w:p>
          <w:p w:rsidR="00C65C26" w:rsidRDefault="00DA1150">
            <w:pPr>
              <w:pStyle w:val="TableParagraph"/>
              <w:ind w:left="376" w:right="346" w:firstLine="28"/>
              <w:rPr>
                <w:sz w:val="28"/>
              </w:rPr>
            </w:pPr>
            <w:r>
              <w:rPr>
                <w:sz w:val="28"/>
              </w:rPr>
              <w:t>Низкий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уровень</w:t>
            </w:r>
          </w:p>
        </w:tc>
        <w:tc>
          <w:tcPr>
            <w:tcW w:w="1700" w:type="dxa"/>
            <w:gridSpan w:val="2"/>
          </w:tcPr>
          <w:p w:rsidR="00C65C26" w:rsidRDefault="00C65C26">
            <w:pPr>
              <w:pStyle w:val="TableParagraph"/>
              <w:rPr>
                <w:b/>
                <w:sz w:val="28"/>
              </w:rPr>
            </w:pPr>
          </w:p>
          <w:p w:rsidR="00C65C26" w:rsidRDefault="00DA1150">
            <w:pPr>
              <w:pStyle w:val="TableParagraph"/>
              <w:ind w:left="376" w:right="301" w:hanging="44"/>
              <w:rPr>
                <w:sz w:val="28"/>
              </w:rPr>
            </w:pPr>
            <w:r>
              <w:rPr>
                <w:spacing w:val="-1"/>
                <w:sz w:val="28"/>
              </w:rPr>
              <w:t>Средний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</w:p>
        </w:tc>
        <w:tc>
          <w:tcPr>
            <w:tcW w:w="1700" w:type="dxa"/>
            <w:gridSpan w:val="2"/>
          </w:tcPr>
          <w:p w:rsidR="00C65C26" w:rsidRDefault="00C65C26">
            <w:pPr>
              <w:pStyle w:val="TableParagraph"/>
              <w:rPr>
                <w:b/>
                <w:sz w:val="28"/>
              </w:rPr>
            </w:pPr>
          </w:p>
          <w:p w:rsidR="00C65C26" w:rsidRDefault="00DA1150">
            <w:pPr>
              <w:pStyle w:val="TableParagraph"/>
              <w:ind w:left="378" w:right="286" w:hanging="62"/>
              <w:rPr>
                <w:sz w:val="28"/>
              </w:rPr>
            </w:pPr>
            <w:r>
              <w:rPr>
                <w:spacing w:val="-1"/>
                <w:sz w:val="28"/>
              </w:rPr>
              <w:t>Высокий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</w:p>
        </w:tc>
        <w:tc>
          <w:tcPr>
            <w:tcW w:w="2576" w:type="dxa"/>
            <w:gridSpan w:val="2"/>
          </w:tcPr>
          <w:p w:rsidR="00C65C26" w:rsidRDefault="00C65C26">
            <w:pPr>
              <w:pStyle w:val="TableParagraph"/>
              <w:spacing w:before="1"/>
              <w:rPr>
                <w:b/>
                <w:sz w:val="42"/>
              </w:rPr>
            </w:pPr>
          </w:p>
          <w:p w:rsidR="00C65C26" w:rsidRDefault="00DA1150">
            <w:pPr>
              <w:pStyle w:val="TableParagraph"/>
              <w:ind w:left="919" w:right="9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</w:tr>
      <w:tr w:rsidR="00C65C26">
        <w:trPr>
          <w:trHeight w:val="1496"/>
        </w:trPr>
        <w:tc>
          <w:tcPr>
            <w:tcW w:w="528" w:type="dxa"/>
            <w:vMerge/>
            <w:tcBorders>
              <w:top w:val="nil"/>
            </w:tcBorders>
          </w:tcPr>
          <w:p w:rsidR="00C65C26" w:rsidRDefault="00C65C2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:rsidR="00C65C26" w:rsidRDefault="00C65C26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C65C26" w:rsidRDefault="00C65C26">
            <w:pPr>
              <w:pStyle w:val="TableParagraph"/>
              <w:rPr>
                <w:b/>
                <w:sz w:val="26"/>
              </w:rPr>
            </w:pPr>
          </w:p>
          <w:p w:rsidR="00C65C26" w:rsidRDefault="00DA1150">
            <w:pPr>
              <w:pStyle w:val="TableParagraph"/>
              <w:ind w:left="116" w:right="99" w:hanging="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Количест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учащихся</w:t>
            </w:r>
          </w:p>
        </w:tc>
        <w:tc>
          <w:tcPr>
            <w:tcW w:w="394" w:type="dxa"/>
          </w:tcPr>
          <w:p w:rsidR="00C65C26" w:rsidRDefault="00C65C26">
            <w:pPr>
              <w:pStyle w:val="TableParagraph"/>
              <w:rPr>
                <w:b/>
                <w:sz w:val="28"/>
              </w:rPr>
            </w:pPr>
          </w:p>
          <w:p w:rsidR="00C65C26" w:rsidRDefault="00C65C26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65C26" w:rsidRDefault="00DA115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%</w:t>
            </w:r>
          </w:p>
        </w:tc>
        <w:tc>
          <w:tcPr>
            <w:tcW w:w="1306" w:type="dxa"/>
          </w:tcPr>
          <w:p w:rsidR="00C65C26" w:rsidRDefault="00C65C26">
            <w:pPr>
              <w:pStyle w:val="TableParagraph"/>
              <w:rPr>
                <w:b/>
                <w:sz w:val="26"/>
              </w:rPr>
            </w:pPr>
          </w:p>
          <w:p w:rsidR="00C65C26" w:rsidRDefault="00DA1150">
            <w:pPr>
              <w:pStyle w:val="TableParagraph"/>
              <w:ind w:left="114" w:right="98" w:hanging="3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Количест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</w:p>
        </w:tc>
        <w:tc>
          <w:tcPr>
            <w:tcW w:w="394" w:type="dxa"/>
          </w:tcPr>
          <w:p w:rsidR="00C65C26" w:rsidRDefault="00C65C26">
            <w:pPr>
              <w:pStyle w:val="TableParagraph"/>
              <w:rPr>
                <w:b/>
                <w:sz w:val="28"/>
              </w:rPr>
            </w:pPr>
          </w:p>
          <w:p w:rsidR="00C65C26" w:rsidRDefault="00C65C26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65C26" w:rsidRDefault="00DA115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%</w:t>
            </w:r>
          </w:p>
        </w:tc>
        <w:tc>
          <w:tcPr>
            <w:tcW w:w="1306" w:type="dxa"/>
          </w:tcPr>
          <w:p w:rsidR="00C65C26" w:rsidRDefault="00C65C26">
            <w:pPr>
              <w:pStyle w:val="TableParagraph"/>
              <w:rPr>
                <w:b/>
                <w:sz w:val="26"/>
              </w:rPr>
            </w:pPr>
          </w:p>
          <w:p w:rsidR="00C65C26" w:rsidRDefault="00DA1150">
            <w:pPr>
              <w:pStyle w:val="TableParagraph"/>
              <w:ind w:left="114" w:right="98" w:hanging="3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Количест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</w:p>
        </w:tc>
        <w:tc>
          <w:tcPr>
            <w:tcW w:w="394" w:type="dxa"/>
          </w:tcPr>
          <w:p w:rsidR="00C65C26" w:rsidRDefault="00C65C26">
            <w:pPr>
              <w:pStyle w:val="TableParagraph"/>
              <w:rPr>
                <w:b/>
                <w:sz w:val="28"/>
              </w:rPr>
            </w:pPr>
          </w:p>
          <w:p w:rsidR="00C65C26" w:rsidRDefault="00C65C26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65C26" w:rsidRDefault="00DA115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%</w:t>
            </w:r>
          </w:p>
        </w:tc>
        <w:tc>
          <w:tcPr>
            <w:tcW w:w="1382" w:type="dxa"/>
          </w:tcPr>
          <w:p w:rsidR="00C65C26" w:rsidRDefault="00C65C26">
            <w:pPr>
              <w:pStyle w:val="TableParagraph"/>
              <w:rPr>
                <w:b/>
                <w:sz w:val="26"/>
              </w:rPr>
            </w:pPr>
          </w:p>
          <w:p w:rsidR="00C65C26" w:rsidRDefault="00DA1150">
            <w:pPr>
              <w:pStyle w:val="TableParagraph"/>
              <w:ind w:left="112" w:right="97" w:firstLine="1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Количест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учащихся</w:t>
            </w:r>
          </w:p>
        </w:tc>
        <w:tc>
          <w:tcPr>
            <w:tcW w:w="1194" w:type="dxa"/>
          </w:tcPr>
          <w:p w:rsidR="00C65C26" w:rsidRDefault="00DA1150">
            <w:pPr>
              <w:pStyle w:val="TableParagraph"/>
              <w:spacing w:before="1"/>
              <w:ind w:left="145" w:right="130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% от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общего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числа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учащих</w:t>
            </w:r>
          </w:p>
          <w:p w:rsidR="00C65C26" w:rsidRDefault="00DA1150">
            <w:pPr>
              <w:pStyle w:val="TableParagraph"/>
              <w:spacing w:line="279" w:lineRule="exact"/>
              <w:ind w:left="451" w:right="435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ся</w:t>
            </w:r>
            <w:proofErr w:type="spellEnd"/>
          </w:p>
        </w:tc>
      </w:tr>
      <w:tr w:rsidR="00C65C26">
        <w:trPr>
          <w:trHeight w:val="321"/>
        </w:trPr>
        <w:tc>
          <w:tcPr>
            <w:tcW w:w="528" w:type="dxa"/>
          </w:tcPr>
          <w:p w:rsidR="00C65C26" w:rsidRDefault="00DA115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150" w:type="dxa"/>
          </w:tcPr>
          <w:p w:rsidR="00C65C26" w:rsidRDefault="00C65C26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C65C26" w:rsidRDefault="00C65C26">
            <w:pPr>
              <w:pStyle w:val="TableParagraph"/>
              <w:rPr>
                <w:sz w:val="24"/>
              </w:rPr>
            </w:pPr>
          </w:p>
        </w:tc>
        <w:tc>
          <w:tcPr>
            <w:tcW w:w="394" w:type="dxa"/>
          </w:tcPr>
          <w:p w:rsidR="00C65C26" w:rsidRDefault="00C65C26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C65C26" w:rsidRDefault="00C65C26">
            <w:pPr>
              <w:pStyle w:val="TableParagraph"/>
              <w:rPr>
                <w:sz w:val="24"/>
              </w:rPr>
            </w:pPr>
          </w:p>
        </w:tc>
        <w:tc>
          <w:tcPr>
            <w:tcW w:w="394" w:type="dxa"/>
          </w:tcPr>
          <w:p w:rsidR="00C65C26" w:rsidRDefault="00C65C26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C65C26" w:rsidRDefault="00C65C26">
            <w:pPr>
              <w:pStyle w:val="TableParagraph"/>
              <w:rPr>
                <w:sz w:val="24"/>
              </w:rPr>
            </w:pPr>
          </w:p>
        </w:tc>
        <w:tc>
          <w:tcPr>
            <w:tcW w:w="394" w:type="dxa"/>
          </w:tcPr>
          <w:p w:rsidR="00C65C26" w:rsidRDefault="00C65C26">
            <w:pPr>
              <w:pStyle w:val="TableParagraph"/>
              <w:rPr>
                <w:sz w:val="24"/>
              </w:rPr>
            </w:pPr>
          </w:p>
        </w:tc>
        <w:tc>
          <w:tcPr>
            <w:tcW w:w="1382" w:type="dxa"/>
          </w:tcPr>
          <w:p w:rsidR="00C65C26" w:rsidRDefault="00C65C26">
            <w:pPr>
              <w:pStyle w:val="TableParagraph"/>
              <w:rPr>
                <w:sz w:val="24"/>
              </w:rPr>
            </w:pPr>
          </w:p>
        </w:tc>
        <w:tc>
          <w:tcPr>
            <w:tcW w:w="1194" w:type="dxa"/>
          </w:tcPr>
          <w:p w:rsidR="00C65C26" w:rsidRDefault="00C65C26">
            <w:pPr>
              <w:pStyle w:val="TableParagraph"/>
              <w:rPr>
                <w:sz w:val="24"/>
              </w:rPr>
            </w:pPr>
          </w:p>
        </w:tc>
      </w:tr>
      <w:tr w:rsidR="00C65C26">
        <w:trPr>
          <w:trHeight w:val="322"/>
        </w:trPr>
        <w:tc>
          <w:tcPr>
            <w:tcW w:w="528" w:type="dxa"/>
          </w:tcPr>
          <w:p w:rsidR="00C65C26" w:rsidRDefault="00DA115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150" w:type="dxa"/>
          </w:tcPr>
          <w:p w:rsidR="00C65C26" w:rsidRDefault="00C65C26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C65C26" w:rsidRDefault="00C65C26">
            <w:pPr>
              <w:pStyle w:val="TableParagraph"/>
              <w:rPr>
                <w:sz w:val="24"/>
              </w:rPr>
            </w:pPr>
          </w:p>
        </w:tc>
        <w:tc>
          <w:tcPr>
            <w:tcW w:w="394" w:type="dxa"/>
          </w:tcPr>
          <w:p w:rsidR="00C65C26" w:rsidRDefault="00C65C26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C65C26" w:rsidRDefault="00C65C26">
            <w:pPr>
              <w:pStyle w:val="TableParagraph"/>
              <w:rPr>
                <w:sz w:val="24"/>
              </w:rPr>
            </w:pPr>
          </w:p>
        </w:tc>
        <w:tc>
          <w:tcPr>
            <w:tcW w:w="394" w:type="dxa"/>
          </w:tcPr>
          <w:p w:rsidR="00C65C26" w:rsidRDefault="00C65C26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C65C26" w:rsidRDefault="00C65C26">
            <w:pPr>
              <w:pStyle w:val="TableParagraph"/>
              <w:rPr>
                <w:sz w:val="24"/>
              </w:rPr>
            </w:pPr>
          </w:p>
        </w:tc>
        <w:tc>
          <w:tcPr>
            <w:tcW w:w="394" w:type="dxa"/>
          </w:tcPr>
          <w:p w:rsidR="00C65C26" w:rsidRDefault="00C65C26">
            <w:pPr>
              <w:pStyle w:val="TableParagraph"/>
              <w:rPr>
                <w:sz w:val="24"/>
              </w:rPr>
            </w:pPr>
          </w:p>
        </w:tc>
        <w:tc>
          <w:tcPr>
            <w:tcW w:w="1382" w:type="dxa"/>
          </w:tcPr>
          <w:p w:rsidR="00C65C26" w:rsidRDefault="00C65C26">
            <w:pPr>
              <w:pStyle w:val="TableParagraph"/>
              <w:rPr>
                <w:sz w:val="24"/>
              </w:rPr>
            </w:pPr>
          </w:p>
        </w:tc>
        <w:tc>
          <w:tcPr>
            <w:tcW w:w="1194" w:type="dxa"/>
          </w:tcPr>
          <w:p w:rsidR="00C65C26" w:rsidRDefault="00C65C26">
            <w:pPr>
              <w:pStyle w:val="TableParagraph"/>
              <w:rPr>
                <w:sz w:val="24"/>
              </w:rPr>
            </w:pPr>
          </w:p>
        </w:tc>
      </w:tr>
      <w:tr w:rsidR="00C65C26">
        <w:trPr>
          <w:trHeight w:val="321"/>
        </w:trPr>
        <w:tc>
          <w:tcPr>
            <w:tcW w:w="528" w:type="dxa"/>
          </w:tcPr>
          <w:p w:rsidR="00C65C26" w:rsidRDefault="00DA115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150" w:type="dxa"/>
          </w:tcPr>
          <w:p w:rsidR="00C65C26" w:rsidRDefault="00C65C26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C65C26" w:rsidRDefault="00C65C26">
            <w:pPr>
              <w:pStyle w:val="TableParagraph"/>
              <w:rPr>
                <w:sz w:val="24"/>
              </w:rPr>
            </w:pPr>
          </w:p>
        </w:tc>
        <w:tc>
          <w:tcPr>
            <w:tcW w:w="394" w:type="dxa"/>
          </w:tcPr>
          <w:p w:rsidR="00C65C26" w:rsidRDefault="00C65C26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C65C26" w:rsidRDefault="00C65C26">
            <w:pPr>
              <w:pStyle w:val="TableParagraph"/>
              <w:rPr>
                <w:sz w:val="24"/>
              </w:rPr>
            </w:pPr>
          </w:p>
        </w:tc>
        <w:tc>
          <w:tcPr>
            <w:tcW w:w="394" w:type="dxa"/>
          </w:tcPr>
          <w:p w:rsidR="00C65C26" w:rsidRDefault="00C65C26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C65C26" w:rsidRDefault="00C65C26">
            <w:pPr>
              <w:pStyle w:val="TableParagraph"/>
              <w:rPr>
                <w:sz w:val="24"/>
              </w:rPr>
            </w:pPr>
          </w:p>
        </w:tc>
        <w:tc>
          <w:tcPr>
            <w:tcW w:w="394" w:type="dxa"/>
          </w:tcPr>
          <w:p w:rsidR="00C65C26" w:rsidRDefault="00C65C26">
            <w:pPr>
              <w:pStyle w:val="TableParagraph"/>
              <w:rPr>
                <w:sz w:val="24"/>
              </w:rPr>
            </w:pPr>
          </w:p>
        </w:tc>
        <w:tc>
          <w:tcPr>
            <w:tcW w:w="1382" w:type="dxa"/>
          </w:tcPr>
          <w:p w:rsidR="00C65C26" w:rsidRDefault="00C65C26">
            <w:pPr>
              <w:pStyle w:val="TableParagraph"/>
              <w:rPr>
                <w:sz w:val="24"/>
              </w:rPr>
            </w:pPr>
          </w:p>
        </w:tc>
        <w:tc>
          <w:tcPr>
            <w:tcW w:w="1194" w:type="dxa"/>
          </w:tcPr>
          <w:p w:rsidR="00C65C26" w:rsidRDefault="00C65C26">
            <w:pPr>
              <w:pStyle w:val="TableParagraph"/>
              <w:rPr>
                <w:sz w:val="24"/>
              </w:rPr>
            </w:pPr>
          </w:p>
        </w:tc>
      </w:tr>
      <w:tr w:rsidR="00C65C26">
        <w:trPr>
          <w:trHeight w:val="966"/>
        </w:trPr>
        <w:tc>
          <w:tcPr>
            <w:tcW w:w="1678" w:type="dxa"/>
            <w:gridSpan w:val="2"/>
          </w:tcPr>
          <w:p w:rsidR="00C65C26" w:rsidRDefault="00C65C26">
            <w:pPr>
              <w:pStyle w:val="TableParagraph"/>
              <w:rPr>
                <w:b/>
                <w:sz w:val="28"/>
              </w:rPr>
            </w:pPr>
          </w:p>
          <w:p w:rsidR="00C65C26" w:rsidRDefault="00DA1150">
            <w:pPr>
              <w:pStyle w:val="TableParagraph"/>
              <w:ind w:left="46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306" w:type="dxa"/>
          </w:tcPr>
          <w:p w:rsidR="00C65C26" w:rsidRDefault="00C65C26">
            <w:pPr>
              <w:pStyle w:val="TableParagraph"/>
              <w:rPr>
                <w:sz w:val="26"/>
              </w:rPr>
            </w:pPr>
          </w:p>
        </w:tc>
        <w:tc>
          <w:tcPr>
            <w:tcW w:w="394" w:type="dxa"/>
          </w:tcPr>
          <w:p w:rsidR="00C65C26" w:rsidRDefault="00C65C26">
            <w:pPr>
              <w:pStyle w:val="TableParagraph"/>
              <w:rPr>
                <w:sz w:val="26"/>
              </w:rPr>
            </w:pPr>
          </w:p>
        </w:tc>
        <w:tc>
          <w:tcPr>
            <w:tcW w:w="1306" w:type="dxa"/>
          </w:tcPr>
          <w:p w:rsidR="00C65C26" w:rsidRDefault="00C65C26">
            <w:pPr>
              <w:pStyle w:val="TableParagraph"/>
              <w:rPr>
                <w:sz w:val="26"/>
              </w:rPr>
            </w:pPr>
          </w:p>
        </w:tc>
        <w:tc>
          <w:tcPr>
            <w:tcW w:w="394" w:type="dxa"/>
          </w:tcPr>
          <w:p w:rsidR="00C65C26" w:rsidRDefault="00C65C26">
            <w:pPr>
              <w:pStyle w:val="TableParagraph"/>
              <w:rPr>
                <w:sz w:val="26"/>
              </w:rPr>
            </w:pPr>
          </w:p>
        </w:tc>
        <w:tc>
          <w:tcPr>
            <w:tcW w:w="1306" w:type="dxa"/>
          </w:tcPr>
          <w:p w:rsidR="00C65C26" w:rsidRDefault="00C65C26">
            <w:pPr>
              <w:pStyle w:val="TableParagraph"/>
              <w:rPr>
                <w:sz w:val="26"/>
              </w:rPr>
            </w:pPr>
          </w:p>
        </w:tc>
        <w:tc>
          <w:tcPr>
            <w:tcW w:w="394" w:type="dxa"/>
          </w:tcPr>
          <w:p w:rsidR="00C65C26" w:rsidRDefault="00C65C26">
            <w:pPr>
              <w:pStyle w:val="TableParagraph"/>
              <w:rPr>
                <w:sz w:val="26"/>
              </w:rPr>
            </w:pPr>
          </w:p>
        </w:tc>
        <w:tc>
          <w:tcPr>
            <w:tcW w:w="1382" w:type="dxa"/>
          </w:tcPr>
          <w:p w:rsidR="00C65C26" w:rsidRDefault="00C65C26">
            <w:pPr>
              <w:pStyle w:val="TableParagraph"/>
              <w:rPr>
                <w:sz w:val="26"/>
              </w:rPr>
            </w:pPr>
          </w:p>
        </w:tc>
        <w:tc>
          <w:tcPr>
            <w:tcW w:w="1194" w:type="dxa"/>
          </w:tcPr>
          <w:p w:rsidR="00C65C26" w:rsidRDefault="00C65C26">
            <w:pPr>
              <w:pStyle w:val="TableParagraph"/>
              <w:rPr>
                <w:sz w:val="26"/>
              </w:rPr>
            </w:pPr>
          </w:p>
        </w:tc>
      </w:tr>
    </w:tbl>
    <w:p w:rsidR="00DA1150" w:rsidRDefault="00DA1150"/>
    <w:sectPr w:rsidR="00DA1150">
      <w:pgSz w:w="11910" w:h="16840"/>
      <w:pgMar w:top="158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B4D45"/>
    <w:multiLevelType w:val="multilevel"/>
    <w:tmpl w:val="CF521C60"/>
    <w:lvl w:ilvl="0">
      <w:start w:val="5"/>
      <w:numFmt w:val="decimal"/>
      <w:lvlText w:val="%1"/>
      <w:lvlJc w:val="left"/>
      <w:pPr>
        <w:ind w:left="714" w:hanging="49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14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37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5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8" w:hanging="490"/>
      </w:pPr>
      <w:rPr>
        <w:rFonts w:hint="default"/>
        <w:lang w:val="ru-RU" w:eastAsia="en-US" w:bidi="ar-SA"/>
      </w:rPr>
    </w:lvl>
  </w:abstractNum>
  <w:abstractNum w:abstractNumId="1" w15:restartNumberingAfterBreak="0">
    <w:nsid w:val="4B6C3189"/>
    <w:multiLevelType w:val="multilevel"/>
    <w:tmpl w:val="E0E66B52"/>
    <w:lvl w:ilvl="0">
      <w:start w:val="1"/>
      <w:numFmt w:val="decimal"/>
      <w:lvlText w:val="%1"/>
      <w:lvlJc w:val="left"/>
      <w:pPr>
        <w:ind w:left="224" w:hanging="6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" w:hanging="66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018" w:hanging="360"/>
      </w:pPr>
      <w:rPr>
        <w:rFonts w:ascii="Symbol" w:eastAsia="Symbol" w:hAnsi="Symbol" w:cs="Symbol" w:hint="default"/>
        <w:w w:val="8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F930D98"/>
    <w:multiLevelType w:val="multilevel"/>
    <w:tmpl w:val="88F81B4E"/>
    <w:lvl w:ilvl="0">
      <w:start w:val="2"/>
      <w:numFmt w:val="decimal"/>
      <w:lvlText w:val="%1"/>
      <w:lvlJc w:val="left"/>
      <w:pPr>
        <w:ind w:left="224" w:hanging="5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" w:hanging="5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8" w:hanging="586"/>
      </w:pPr>
      <w:rPr>
        <w:rFonts w:hint="default"/>
        <w:lang w:val="ru-RU" w:eastAsia="en-US" w:bidi="ar-SA"/>
      </w:rPr>
    </w:lvl>
  </w:abstractNum>
  <w:abstractNum w:abstractNumId="3" w15:restartNumberingAfterBreak="0">
    <w:nsid w:val="504410B3"/>
    <w:multiLevelType w:val="hybridMultilevel"/>
    <w:tmpl w:val="A49A55E8"/>
    <w:lvl w:ilvl="0" w:tplc="2CFE59EA">
      <w:numFmt w:val="bullet"/>
      <w:lvlText w:val="-"/>
      <w:lvlJc w:val="left"/>
      <w:pPr>
        <w:ind w:left="22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AA69FE">
      <w:numFmt w:val="bullet"/>
      <w:lvlText w:val="•"/>
      <w:lvlJc w:val="left"/>
      <w:pPr>
        <w:ind w:left="1178" w:hanging="360"/>
      </w:pPr>
      <w:rPr>
        <w:rFonts w:hint="default"/>
        <w:lang w:val="ru-RU" w:eastAsia="en-US" w:bidi="ar-SA"/>
      </w:rPr>
    </w:lvl>
    <w:lvl w:ilvl="2" w:tplc="98A4324C">
      <w:numFmt w:val="bullet"/>
      <w:lvlText w:val="•"/>
      <w:lvlJc w:val="left"/>
      <w:pPr>
        <w:ind w:left="2137" w:hanging="360"/>
      </w:pPr>
      <w:rPr>
        <w:rFonts w:hint="default"/>
        <w:lang w:val="ru-RU" w:eastAsia="en-US" w:bidi="ar-SA"/>
      </w:rPr>
    </w:lvl>
    <w:lvl w:ilvl="3" w:tplc="0EB0B070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4" w:tplc="293C30E4">
      <w:numFmt w:val="bullet"/>
      <w:lvlText w:val="•"/>
      <w:lvlJc w:val="left"/>
      <w:pPr>
        <w:ind w:left="4054" w:hanging="360"/>
      </w:pPr>
      <w:rPr>
        <w:rFonts w:hint="default"/>
        <w:lang w:val="ru-RU" w:eastAsia="en-US" w:bidi="ar-SA"/>
      </w:rPr>
    </w:lvl>
    <w:lvl w:ilvl="5" w:tplc="E6304A28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 w:tplc="35660668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7" w:tplc="384046B8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8" w:tplc="6FD6D9E4">
      <w:numFmt w:val="bullet"/>
      <w:lvlText w:val="•"/>
      <w:lvlJc w:val="left"/>
      <w:pPr>
        <w:ind w:left="788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7FB0D3C"/>
    <w:multiLevelType w:val="multilevel"/>
    <w:tmpl w:val="04A47C6C"/>
    <w:lvl w:ilvl="0">
      <w:start w:val="3"/>
      <w:numFmt w:val="decimal"/>
      <w:lvlText w:val="%1"/>
      <w:lvlJc w:val="left"/>
      <w:pPr>
        <w:ind w:left="224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" w:hanging="5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8" w:hanging="502"/>
      </w:pPr>
      <w:rPr>
        <w:rFonts w:hint="default"/>
        <w:lang w:val="ru-RU" w:eastAsia="en-US" w:bidi="ar-SA"/>
      </w:rPr>
    </w:lvl>
  </w:abstractNum>
  <w:abstractNum w:abstractNumId="5" w15:restartNumberingAfterBreak="0">
    <w:nsid w:val="6E87124C"/>
    <w:multiLevelType w:val="multilevel"/>
    <w:tmpl w:val="D5E448C0"/>
    <w:lvl w:ilvl="0">
      <w:start w:val="1"/>
      <w:numFmt w:val="decimal"/>
      <w:lvlText w:val="%1."/>
      <w:lvlJc w:val="left"/>
      <w:pPr>
        <w:ind w:left="3433" w:hanging="21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" w:hanging="51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47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54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2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9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6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1" w:hanging="518"/>
      </w:pPr>
      <w:rPr>
        <w:rFonts w:hint="default"/>
        <w:lang w:val="ru-RU" w:eastAsia="en-US" w:bidi="ar-SA"/>
      </w:rPr>
    </w:lvl>
  </w:abstractNum>
  <w:abstractNum w:abstractNumId="6" w15:restartNumberingAfterBreak="0">
    <w:nsid w:val="7A3F0C27"/>
    <w:multiLevelType w:val="multilevel"/>
    <w:tmpl w:val="41525284"/>
    <w:lvl w:ilvl="0">
      <w:start w:val="6"/>
      <w:numFmt w:val="decimal"/>
      <w:lvlText w:val="%1"/>
      <w:lvlJc w:val="left"/>
      <w:pPr>
        <w:ind w:left="224" w:hanging="7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" w:hanging="7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7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8" w:hanging="71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65C26"/>
    <w:rsid w:val="00067518"/>
    <w:rsid w:val="00C65C26"/>
    <w:rsid w:val="00DA1150"/>
    <w:rsid w:val="00F5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B3C132-B6E3-452C-9641-8AA285CE3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semiHidden/>
    <w:unhideWhenUsed/>
    <w:rsid w:val="00F5534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6751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6751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OGONEK1</cp:lastModifiedBy>
  <cp:revision>3</cp:revision>
  <cp:lastPrinted>2021-06-29T09:46:00Z</cp:lastPrinted>
  <dcterms:created xsi:type="dcterms:W3CDTF">2021-06-29T09:39:00Z</dcterms:created>
  <dcterms:modified xsi:type="dcterms:W3CDTF">2021-06-29T09:50:00Z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2019-10-20T00:00:00Z</vt:filetime>
  </property>
  <property fmtid="{D5CDD505-2E9C-101B-9397-08002B2CF9AE}" pid="3" name="Creator">
    <vt:lpwstr>Writer</vt:lpwstr>
  </property>
  <property fmtid="{D5CDD505-2E9C-101B-9397-08002B2CF9AE}" pid="4" name="LastSaved">
    <vt:filetime>2019-10-20T00:00:00Z</vt:filetime>
  </property>
</Properties>
</file>